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0CB8" w14:textId="420B7C18" w:rsidR="00720388" w:rsidRDefault="00C43C31" w:rsidP="00B32680">
      <w:pPr>
        <w:spacing w:line="260" w:lineRule="exact"/>
        <w:jc w:val="center"/>
      </w:pPr>
      <w:bookmarkStart w:id="0" w:name="_Hlk29115151"/>
      <w:r>
        <w:rPr>
          <w:rFonts w:hint="eastAsia"/>
        </w:rPr>
        <w:t>洪水時の避難確保計画</w:t>
      </w:r>
      <w:r w:rsidR="003E0D0A">
        <w:rPr>
          <w:rFonts w:hint="eastAsia"/>
        </w:rPr>
        <w:t>（</w:t>
      </w:r>
      <w:r w:rsidR="008C5EE9">
        <w:rPr>
          <w:rFonts w:hint="eastAsia"/>
        </w:rPr>
        <w:t>案</w:t>
      </w:r>
      <w:r w:rsidR="003E0D0A">
        <w:rPr>
          <w:rFonts w:hint="eastAsia"/>
        </w:rPr>
        <w:t>）</w:t>
      </w:r>
    </w:p>
    <w:p w14:paraId="1139E05D" w14:textId="2A5B37EC" w:rsidR="001F5982" w:rsidRPr="001F5982" w:rsidRDefault="003B5AE5" w:rsidP="00B32680">
      <w:pPr>
        <w:spacing w:line="260" w:lineRule="exact"/>
        <w:jc w:val="center"/>
      </w:pPr>
      <w:r>
        <w:rPr>
          <w:rFonts w:hint="eastAsia"/>
        </w:rPr>
        <w:t>【</w:t>
      </w:r>
      <w:r w:rsidR="001F5982">
        <w:rPr>
          <w:rFonts w:hint="eastAsia"/>
        </w:rPr>
        <w:t>施設</w:t>
      </w:r>
      <w:r>
        <w:rPr>
          <w:rFonts w:hint="eastAsia"/>
        </w:rPr>
        <w:t>名</w:t>
      </w:r>
      <w:r w:rsidR="001F5982">
        <w:rPr>
          <w:rFonts w:hint="eastAsia"/>
        </w:rPr>
        <w:t>：　　　　　　　　　　　　　】</w:t>
      </w:r>
    </w:p>
    <w:p w14:paraId="74610A60" w14:textId="5D8EF59D" w:rsidR="002269C0" w:rsidRPr="00A6754E" w:rsidRDefault="002269C0" w:rsidP="00B32680">
      <w:pPr>
        <w:spacing w:line="260" w:lineRule="exact"/>
        <w:jc w:val="right"/>
      </w:pPr>
    </w:p>
    <w:p w14:paraId="49D806BA" w14:textId="25D7B410" w:rsidR="00C43C31" w:rsidRDefault="00C43C31" w:rsidP="00B32680">
      <w:pPr>
        <w:spacing w:line="260" w:lineRule="exact"/>
        <w:jc w:val="right"/>
      </w:pPr>
      <w:r>
        <w:rPr>
          <w:rFonts w:hint="eastAsia"/>
        </w:rPr>
        <w:t>作成：令和〇年〇月〇日</w:t>
      </w:r>
    </w:p>
    <w:p w14:paraId="7F86DF2A" w14:textId="35637703" w:rsidR="00C43C31" w:rsidRDefault="00C43C31" w:rsidP="00B32680">
      <w:pPr>
        <w:spacing w:line="260" w:lineRule="exact"/>
        <w:jc w:val="right"/>
      </w:pPr>
      <w:r>
        <w:rPr>
          <w:rFonts w:hint="eastAsia"/>
        </w:rPr>
        <w:t>改訂：令和〇年〇月〇日</w:t>
      </w:r>
    </w:p>
    <w:p w14:paraId="742C470A" w14:textId="6F3A005A"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14:paraId="61AE4357" w14:textId="20FB0CBB" w:rsidR="00C43C31" w:rsidRDefault="00C43C31" w:rsidP="00270FBF">
      <w:pPr>
        <w:spacing w:line="360" w:lineRule="exact"/>
        <w:ind w:left="259" w:hangingChars="100" w:hanging="259"/>
      </w:pPr>
      <w:r>
        <w:rPr>
          <w:rFonts w:hint="eastAsia"/>
        </w:rPr>
        <w:t xml:space="preserve">　　この計画は、水防法</w:t>
      </w:r>
      <w:r w:rsidR="00F6036A">
        <w:rPr>
          <w:rFonts w:hint="eastAsia"/>
        </w:rPr>
        <w:t>第１５条の３第１項に基づく</w:t>
      </w:r>
      <w:r>
        <w:rPr>
          <w:rFonts w:hint="eastAsia"/>
        </w:rPr>
        <w:t>ものであり、本施設の利用者の洪水時の円滑かつ迅速な</w:t>
      </w:r>
      <w:r w:rsidR="00C27906">
        <w:rPr>
          <w:rFonts w:hint="eastAsia"/>
        </w:rPr>
        <w:t>避難</w:t>
      </w:r>
      <w:r>
        <w:rPr>
          <w:rFonts w:hint="eastAsia"/>
        </w:rPr>
        <w:t>の確保を図ることを目的とする。</w:t>
      </w:r>
    </w:p>
    <w:p w14:paraId="755A526B" w14:textId="0BDAFA1E"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14:paraId="2518CFB4" w14:textId="592F5AA4" w:rsidR="00C43C31" w:rsidRDefault="00741BB0" w:rsidP="00270FBF">
      <w:pPr>
        <w:spacing w:line="360" w:lineRule="exact"/>
        <w:ind w:left="259" w:hangingChars="100" w:hanging="259"/>
      </w:pPr>
      <w:r>
        <w:rPr>
          <w:rFonts w:hint="eastAsia"/>
        </w:rPr>
        <w:t xml:space="preserve">　　計画を作成及び必要に応じて見直し、修正</w:t>
      </w:r>
      <w:r w:rsidR="00C43C31">
        <w:rPr>
          <w:rFonts w:hint="eastAsia"/>
        </w:rPr>
        <w:t>したときは、水防法第１５条の３第</w:t>
      </w:r>
      <w:r w:rsidR="00BF4386">
        <w:rPr>
          <w:rFonts w:hint="eastAsia"/>
        </w:rPr>
        <w:t>２項に基づき、遅滞なく、当該計画を</w:t>
      </w:r>
      <w:r w:rsidR="00485CE2">
        <w:rPr>
          <w:rFonts w:hint="eastAsia"/>
        </w:rPr>
        <w:t>嘉島町長</w:t>
      </w:r>
      <w:r w:rsidR="00FA561C">
        <w:rPr>
          <w:rFonts w:hint="eastAsia"/>
        </w:rPr>
        <w:t>へ報告する。</w:t>
      </w:r>
    </w:p>
    <w:p w14:paraId="43E4F78B" w14:textId="7D41D34F" w:rsidR="00FA561C" w:rsidRPr="002D36D2" w:rsidRDefault="00FA561C" w:rsidP="00270FBF">
      <w:pPr>
        <w:spacing w:line="360" w:lineRule="exact"/>
        <w:ind w:left="259" w:hangingChars="100" w:hanging="259"/>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14:paraId="41F97074" w14:textId="6FFD2970" w:rsidR="00FA561C" w:rsidRDefault="00FA561C" w:rsidP="00270FBF">
      <w:pPr>
        <w:spacing w:line="360" w:lineRule="exact"/>
        <w:ind w:left="259" w:hangingChars="100" w:hanging="259"/>
      </w:pPr>
      <w:r>
        <w:rPr>
          <w:rFonts w:hint="eastAsia"/>
        </w:rPr>
        <w:t xml:space="preserve">　　この計画は、本施設に勤務</w:t>
      </w:r>
      <w:r w:rsidR="00741BB0">
        <w:rPr>
          <w:rFonts w:hint="eastAsia"/>
        </w:rPr>
        <w:t>又は</w:t>
      </w:r>
      <w:r w:rsidR="00475DF1">
        <w:rPr>
          <w:rFonts w:hint="eastAsia"/>
        </w:rPr>
        <w:t>利用</w:t>
      </w:r>
      <w:r w:rsidR="00741BB0">
        <w:rPr>
          <w:rFonts w:hint="eastAsia"/>
        </w:rPr>
        <w:t>する全て</w:t>
      </w:r>
      <w:r>
        <w:rPr>
          <w:rFonts w:hint="eastAsia"/>
        </w:rPr>
        <w:t>の者</w:t>
      </w:r>
      <w:r w:rsidR="00741BB0">
        <w:rPr>
          <w:rFonts w:hint="eastAsia"/>
        </w:rPr>
        <w:t>（以下、「利用者等」という。）</w:t>
      </w:r>
      <w:r>
        <w:rPr>
          <w:rFonts w:hint="eastAsia"/>
        </w:rPr>
        <w:t>に適用するものとする。</w:t>
      </w:r>
    </w:p>
    <w:p w14:paraId="195BEDA1" w14:textId="0C91373A" w:rsidR="00270FBF" w:rsidRDefault="00270FBF" w:rsidP="00270FBF">
      <w:pPr>
        <w:spacing w:line="360" w:lineRule="exact"/>
        <w:ind w:left="259" w:hangingChars="100" w:hanging="259"/>
      </w:pPr>
    </w:p>
    <w:p w14:paraId="6B7BAFBF" w14:textId="54765CB8" w:rsidR="00C23C1F" w:rsidRDefault="00F0446A" w:rsidP="00B32680">
      <w:pPr>
        <w:spacing w:line="260" w:lineRule="exact"/>
      </w:pPr>
      <w:r>
        <w:rPr>
          <w:rFonts w:hint="eastAsia"/>
        </w:rPr>
        <w:t xml:space="preserve">　</w:t>
      </w:r>
      <w:r>
        <w:rPr>
          <w:rFonts w:hint="eastAsia"/>
        </w:rPr>
        <w:t xml:space="preserve"> </w:t>
      </w:r>
      <w:r>
        <w:rPr>
          <w:rFonts w:hint="eastAsia"/>
        </w:rPr>
        <w:t>【</w:t>
      </w:r>
      <w:r w:rsidR="001802C9">
        <w:rPr>
          <w:rFonts w:hint="eastAsia"/>
        </w:rPr>
        <w:t>施設の利用者数及び職員数</w:t>
      </w:r>
      <w:r>
        <w:rPr>
          <w:rFonts w:hint="eastAsia"/>
        </w:rPr>
        <w:t>】</w:t>
      </w: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48"/>
        <w:gridCol w:w="4749"/>
      </w:tblGrid>
      <w:tr w:rsidR="001802C9" w:rsidRPr="007C2B2A" w14:paraId="72AE3583" w14:textId="77777777" w:rsidTr="001802C9">
        <w:trPr>
          <w:trHeight w:val="270"/>
        </w:trPr>
        <w:tc>
          <w:tcPr>
            <w:tcW w:w="4748" w:type="dxa"/>
            <w:shd w:val="clear" w:color="auto" w:fill="D9D9D9" w:themeFill="background1" w:themeFillShade="D9"/>
            <w:noWrap/>
            <w:vAlign w:val="center"/>
            <w:hideMark/>
          </w:tcPr>
          <w:p w14:paraId="6C4FEE08" w14:textId="1E2DAEA1" w:rsidR="001802C9" w:rsidRPr="007C2B2A" w:rsidRDefault="001802C9" w:rsidP="003D3A40">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r>
              <w:rPr>
                <w:rFonts w:ascii="ＭＳ Ｐ明朝" w:eastAsia="ＭＳ Ｐ明朝" w:hAnsi="ＭＳ Ｐ明朝" w:cs="ＭＳ Ｐゴシック" w:hint="eastAsia"/>
                <w:color w:val="000000"/>
                <w:kern w:val="0"/>
                <w:sz w:val="18"/>
                <w:szCs w:val="18"/>
              </w:rPr>
              <w:t>（最大想定）</w:t>
            </w:r>
          </w:p>
        </w:tc>
        <w:tc>
          <w:tcPr>
            <w:tcW w:w="4749" w:type="dxa"/>
            <w:shd w:val="clear" w:color="auto" w:fill="D9D9D9" w:themeFill="background1" w:themeFillShade="D9"/>
            <w:noWrap/>
            <w:vAlign w:val="center"/>
            <w:hideMark/>
          </w:tcPr>
          <w:p w14:paraId="516B910E" w14:textId="77777777" w:rsidR="001802C9" w:rsidRPr="007C2B2A" w:rsidRDefault="001802C9" w:rsidP="003D3A40">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1802C9" w:rsidRPr="007C2B2A" w14:paraId="4F869EA6" w14:textId="77777777" w:rsidTr="001802C9">
        <w:trPr>
          <w:trHeight w:val="550"/>
        </w:trPr>
        <w:tc>
          <w:tcPr>
            <w:tcW w:w="4748" w:type="dxa"/>
            <w:shd w:val="clear" w:color="auto" w:fill="auto"/>
            <w:noWrap/>
            <w:vAlign w:val="center"/>
            <w:hideMark/>
          </w:tcPr>
          <w:p w14:paraId="0010E04B" w14:textId="505B90C7" w:rsidR="001802C9" w:rsidRPr="007C2B2A" w:rsidRDefault="001802C9" w:rsidP="001802C9">
            <w:pPr>
              <w:widowControl/>
              <w:wordWrap w:val="0"/>
              <w:spacing w:line="260" w:lineRule="exact"/>
              <w:jc w:val="right"/>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r>
              <w:rPr>
                <w:rFonts w:ascii="ＭＳ Ｐ明朝" w:eastAsia="ＭＳ Ｐ明朝" w:hAnsi="ＭＳ Ｐ明朝" w:cs="ＭＳ Ｐゴシック" w:hint="eastAsia"/>
                <w:color w:val="000000"/>
                <w:kern w:val="0"/>
                <w:sz w:val="18"/>
                <w:szCs w:val="18"/>
              </w:rPr>
              <w:t xml:space="preserve">　　　　　　</w:t>
            </w:r>
          </w:p>
        </w:tc>
        <w:tc>
          <w:tcPr>
            <w:tcW w:w="4749" w:type="dxa"/>
            <w:shd w:val="clear" w:color="auto" w:fill="auto"/>
            <w:noWrap/>
            <w:vAlign w:val="center"/>
            <w:hideMark/>
          </w:tcPr>
          <w:p w14:paraId="22793C91" w14:textId="3CC8E4CE" w:rsidR="001802C9" w:rsidRPr="007C2B2A" w:rsidRDefault="001802C9" w:rsidP="001802C9">
            <w:pPr>
              <w:widowControl/>
              <w:wordWrap w:val="0"/>
              <w:spacing w:line="260" w:lineRule="exact"/>
              <w:jc w:val="right"/>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r>
              <w:rPr>
                <w:rFonts w:ascii="ＭＳ Ｐ明朝" w:eastAsia="ＭＳ Ｐ明朝" w:hAnsi="ＭＳ Ｐ明朝" w:cs="ＭＳ Ｐゴシック" w:hint="eastAsia"/>
                <w:color w:val="000000"/>
                <w:kern w:val="0"/>
                <w:sz w:val="18"/>
                <w:szCs w:val="18"/>
              </w:rPr>
              <w:t xml:space="preserve">　　　　　　</w:t>
            </w:r>
          </w:p>
        </w:tc>
      </w:tr>
    </w:tbl>
    <w:p w14:paraId="0F6E6217" w14:textId="40A798B2" w:rsidR="00905B44" w:rsidRDefault="000424D6" w:rsidP="00270FBF">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sidR="00050550">
        <w:rPr>
          <w:rFonts w:ascii="ＭＳ ゴシック" w:eastAsia="ＭＳ ゴシック" w:hAnsi="ＭＳ ゴシック" w:hint="eastAsia"/>
          <w:shd w:val="pct15" w:color="auto" w:fill="FFFFFF"/>
        </w:rPr>
        <w:t>防災体制</w:t>
      </w:r>
    </w:p>
    <w:p w14:paraId="18B5B8F1" w14:textId="000713C4" w:rsidR="00050550" w:rsidRDefault="00050550" w:rsidP="00270FBF">
      <w:pPr>
        <w:widowControl/>
        <w:spacing w:line="360" w:lineRule="exact"/>
        <w:ind w:firstLineChars="100" w:firstLine="259"/>
      </w:pPr>
      <w:r>
        <w:rPr>
          <w:rFonts w:hint="eastAsia"/>
        </w:rPr>
        <w:t>防災体制確立の判断時期及び役割分担</w:t>
      </w:r>
      <w:r w:rsidR="00BF4386">
        <w:rPr>
          <w:rFonts w:hint="eastAsia"/>
        </w:rPr>
        <w:t>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C358FC" w:rsidRPr="00C358FC" w14:paraId="2984EDCE" w14:textId="77777777" w:rsidTr="00E802CA">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14:paraId="0E84ABF4"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2C55E2D" w14:textId="54304C91"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8BA901B" w14:textId="50F9EFA2"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83738A5" w14:textId="23DCDBE8"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C358FC" w:rsidRPr="00C358FC" w14:paraId="0294F915" w14:textId="77777777" w:rsidTr="00D52FA8">
        <w:trPr>
          <w:trHeight w:val="480"/>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7AE572B1" w14:textId="77777777"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28A007" w14:textId="77777777" w:rsidR="00D70245"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7FE2C6C1" w14:textId="77777777" w:rsidR="00026D52" w:rsidRDefault="00D70245" w:rsidP="005C1C9D">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00C358FC" w:rsidRPr="00D70245">
              <w:rPr>
                <w:rFonts w:ascii="ＭＳ ゴシック" w:eastAsia="ＭＳ ゴシック" w:hAnsi="ＭＳ ゴシック" w:cs="ＭＳ Ｐゴシック" w:hint="eastAsia"/>
                <w:color w:val="000000"/>
                <w:kern w:val="0"/>
                <w:sz w:val="18"/>
              </w:rPr>
              <w:br/>
            </w:r>
            <w:r w:rsidR="00F31E8E" w:rsidRPr="00F31E8E">
              <w:rPr>
                <w:rFonts w:ascii="ＭＳ Ｐ明朝" w:eastAsia="ＭＳ Ｐ明朝" w:hAnsi="ＭＳ Ｐ明朝" w:cs="ＭＳ Ｐゴシック" w:hint="eastAsia"/>
                <w:color w:val="000000"/>
                <w:w w:val="80"/>
                <w:kern w:val="0"/>
                <w:sz w:val="18"/>
              </w:rPr>
              <w:t>［</w:t>
            </w:r>
            <w:r w:rsidR="00F31E8E">
              <w:rPr>
                <w:rFonts w:ascii="ＭＳ Ｐ明朝" w:eastAsia="ＭＳ Ｐ明朝" w:hAnsi="ＭＳ Ｐ明朝" w:cs="ＭＳ Ｐゴシック" w:hint="eastAsia"/>
                <w:color w:val="000000"/>
                <w:w w:val="80"/>
                <w:kern w:val="0"/>
                <w:sz w:val="18"/>
              </w:rPr>
              <w:t>避難勧告等</w:t>
            </w:r>
            <w:r w:rsidR="00F31E8E" w:rsidRPr="00F31E8E">
              <w:rPr>
                <w:rFonts w:ascii="ＭＳ Ｐ明朝" w:eastAsia="ＭＳ Ｐ明朝" w:hAnsi="ＭＳ Ｐ明朝" w:cs="ＭＳ Ｐゴシック" w:hint="eastAsia"/>
                <w:color w:val="000000"/>
                <w:w w:val="80"/>
                <w:kern w:val="0"/>
                <w:sz w:val="18"/>
              </w:rPr>
              <w:t>］</w:t>
            </w:r>
            <w:r w:rsidR="00C358FC" w:rsidRPr="00C358FC">
              <w:rPr>
                <w:rFonts w:ascii="ＭＳ Ｐ明朝" w:eastAsia="ＭＳ Ｐ明朝" w:hAnsi="ＭＳ Ｐ明朝" w:cs="ＭＳ Ｐゴシック" w:hint="eastAsia"/>
                <w:color w:val="000000"/>
                <w:kern w:val="0"/>
                <w:sz w:val="18"/>
              </w:rPr>
              <w:t>避難準備・高齢者等避難開始の発令</w:t>
            </w:r>
          </w:p>
          <w:p w14:paraId="52F69F7A" w14:textId="0D0E7D1F" w:rsidR="00C358FC" w:rsidRDefault="00F31E8E" w:rsidP="005C1C9D">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00C358FC" w:rsidRPr="00C358FC">
              <w:rPr>
                <w:rFonts w:ascii="ＭＳ Ｐ明朝" w:eastAsia="ＭＳ Ｐ明朝" w:hAnsi="ＭＳ Ｐ明朝" w:cs="ＭＳ Ｐゴシック" w:hint="eastAsia"/>
                <w:color w:val="000000"/>
                <w:kern w:val="0"/>
                <w:sz w:val="18"/>
              </w:rPr>
              <w:t>洪水警報発表</w:t>
            </w:r>
          </w:p>
          <w:p w14:paraId="518FFFD8" w14:textId="5A3EAB75" w:rsidR="005C1C9D" w:rsidRDefault="005C1C9D" w:rsidP="005C1C9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［洪水予報］</w:t>
            </w:r>
            <w:r w:rsidR="004315BB">
              <w:rPr>
                <w:rFonts w:ascii="ＭＳ Ｐ明朝" w:eastAsia="ＭＳ Ｐ明朝" w:hAnsi="ＭＳ Ｐ明朝" w:cs="ＭＳ Ｐゴシック" w:hint="eastAsia"/>
                <w:color w:val="000000"/>
                <w:kern w:val="0"/>
                <w:sz w:val="18"/>
              </w:rPr>
              <w:t>矢形川（嘉島観測所）</w:t>
            </w:r>
            <w:r w:rsidR="0064546F">
              <w:rPr>
                <w:rFonts w:ascii="ＭＳ Ｐ明朝" w:eastAsia="ＭＳ Ｐ明朝" w:hAnsi="ＭＳ Ｐ明朝" w:cs="ＭＳ Ｐゴシック" w:hint="eastAsia"/>
                <w:color w:val="000000"/>
                <w:kern w:val="0"/>
                <w:sz w:val="18"/>
              </w:rPr>
              <w:t>氾濫警戒情報発表</w:t>
            </w:r>
          </w:p>
          <w:p w14:paraId="005CEAE5" w14:textId="6496191F" w:rsidR="004315BB" w:rsidRPr="004315BB" w:rsidRDefault="004315BB" w:rsidP="005C1C9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加勢川（大六橋観測所）氾濫警戒情報発表</w:t>
            </w:r>
          </w:p>
          <w:p w14:paraId="35594A17" w14:textId="7C4B9280" w:rsidR="005C1C9D" w:rsidRDefault="005C1C9D" w:rsidP="005C1C9D">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sidR="004315BB">
              <w:rPr>
                <w:rFonts w:ascii="ＭＳ Ｐ明朝" w:eastAsia="ＭＳ Ｐ明朝" w:hAnsi="ＭＳ Ｐ明朝" w:cs="ＭＳ Ｐゴシック" w:hint="eastAsia"/>
                <w:color w:val="000000"/>
                <w:kern w:val="0"/>
                <w:sz w:val="18"/>
              </w:rPr>
              <w:t>矢形川（嘉島観測所）避難判断水位到達</w:t>
            </w:r>
          </w:p>
          <w:p w14:paraId="4F6DE21E" w14:textId="01A19DC3" w:rsidR="004315BB" w:rsidRPr="005C1C9D" w:rsidRDefault="004315BB" w:rsidP="005C1C9D">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加勢川（大六橋観測所）避難判断水位到達</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14:paraId="45886F71"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14:paraId="1E281406"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5C1C9D" w:rsidRPr="00C358FC" w14:paraId="24C92DBB" w14:textId="77777777" w:rsidTr="00D52FA8">
        <w:trPr>
          <w:trHeight w:val="48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24585F"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155F01C5"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right w:val="single" w:sz="4" w:space="0" w:color="000000"/>
            </w:tcBorders>
            <w:shd w:val="clear" w:color="auto" w:fill="auto"/>
            <w:noWrap/>
            <w:vAlign w:val="center"/>
            <w:hideMark/>
          </w:tcPr>
          <w:p w14:paraId="78D39118" w14:textId="24A637D5" w:rsidR="005C1C9D" w:rsidRPr="00C358FC" w:rsidRDefault="003A1297" w:rsidP="00D70245">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必要な</w:t>
            </w:r>
            <w:r w:rsidR="005C1C9D" w:rsidRPr="00C358FC">
              <w:rPr>
                <w:rFonts w:ascii="ＭＳ Ｐ明朝" w:eastAsia="ＭＳ Ｐ明朝" w:hAnsi="ＭＳ Ｐ明朝" w:cs="ＭＳ Ｐゴシック" w:hint="eastAsia"/>
                <w:color w:val="000000"/>
                <w:kern w:val="0"/>
                <w:sz w:val="18"/>
              </w:rPr>
              <w:t>資器材</w:t>
            </w:r>
            <w:r>
              <w:rPr>
                <w:rFonts w:ascii="ＭＳ Ｐ明朝" w:eastAsia="ＭＳ Ｐ明朝" w:hAnsi="ＭＳ Ｐ明朝" w:cs="ＭＳ Ｐゴシック" w:hint="eastAsia"/>
                <w:color w:val="000000"/>
                <w:kern w:val="0"/>
                <w:sz w:val="18"/>
              </w:rPr>
              <w:t>等</w:t>
            </w:r>
            <w:r w:rsidR="005C1C9D" w:rsidRPr="00C358FC">
              <w:rPr>
                <w:rFonts w:ascii="ＭＳ Ｐ明朝" w:eastAsia="ＭＳ Ｐ明朝" w:hAnsi="ＭＳ Ｐ明朝" w:cs="ＭＳ Ｐゴシック" w:hint="eastAsia"/>
                <w:color w:val="000000"/>
                <w:kern w:val="0"/>
                <w:sz w:val="18"/>
              </w:rPr>
              <w:t>の準備</w:t>
            </w:r>
          </w:p>
        </w:tc>
        <w:tc>
          <w:tcPr>
            <w:tcW w:w="1531" w:type="dxa"/>
            <w:tcBorders>
              <w:top w:val="dashed" w:sz="4" w:space="0" w:color="auto"/>
              <w:left w:val="nil"/>
              <w:right w:val="single" w:sz="4" w:space="0" w:color="000000"/>
            </w:tcBorders>
            <w:shd w:val="clear" w:color="auto" w:fill="auto"/>
            <w:noWrap/>
            <w:vAlign w:val="center"/>
            <w:hideMark/>
          </w:tcPr>
          <w:p w14:paraId="67723E34" w14:textId="5BA112FF" w:rsidR="005C1C9D" w:rsidRPr="00941481" w:rsidRDefault="005C1C9D"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160F8AFD" w14:textId="77777777" w:rsidTr="00D52FA8">
        <w:trPr>
          <w:trHeight w:val="48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952AB0"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7D9368BE"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1B2633D1" w14:textId="18CA371D" w:rsidR="00C358FC" w:rsidRPr="00C358FC" w:rsidRDefault="007C1265" w:rsidP="00D70245">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外来診療中止</w:t>
            </w:r>
            <w:r w:rsidR="0064546F">
              <w:rPr>
                <w:rFonts w:ascii="ＭＳ Ｐ明朝" w:eastAsia="ＭＳ Ｐ明朝" w:hAnsi="ＭＳ Ｐ明朝" w:cs="ＭＳ Ｐゴシック" w:hint="eastAsia"/>
                <w:color w:val="000000"/>
                <w:kern w:val="0"/>
                <w:sz w:val="18"/>
              </w:rPr>
              <w:t>の検討</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39E96E5"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5C1C9D" w:rsidRPr="00C358FC" w14:paraId="4D3E83ED" w14:textId="77777777" w:rsidTr="00D52FA8">
        <w:trPr>
          <w:trHeight w:val="48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6D53BD6F"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40974E00" w14:textId="77777777" w:rsidR="005C1C9D" w:rsidRPr="00C358FC" w:rsidRDefault="005C1C9D"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auto"/>
              <w:right w:val="single" w:sz="4" w:space="0" w:color="000000"/>
            </w:tcBorders>
            <w:shd w:val="clear" w:color="auto" w:fill="auto"/>
            <w:noWrap/>
            <w:vAlign w:val="center"/>
            <w:hideMark/>
          </w:tcPr>
          <w:p w14:paraId="07982773" w14:textId="0B33EAE7" w:rsidR="005C1C9D" w:rsidRPr="00EC7E8A" w:rsidRDefault="00026D52" w:rsidP="004873CA">
            <w:pPr>
              <w:spacing w:line="240" w:lineRule="exact"/>
              <w:jc w:val="left"/>
              <w:rPr>
                <w:rFonts w:ascii="ＭＳ Ｐ明朝" w:eastAsia="ＭＳ Ｐ明朝" w:hAnsi="ＭＳ Ｐ明朝" w:cs="ＭＳ Ｐゴシック"/>
                <w:color w:val="000000"/>
                <w:w w:val="80"/>
                <w:kern w:val="0"/>
                <w:sz w:val="18"/>
              </w:rPr>
            </w:pPr>
            <w:r>
              <w:rPr>
                <w:rFonts w:ascii="ＭＳ Ｐ明朝" w:eastAsia="ＭＳ Ｐ明朝" w:hAnsi="ＭＳ Ｐ明朝" w:cs="ＭＳ Ｐゴシック" w:hint="eastAsia"/>
                <w:color w:val="000000"/>
                <w:kern w:val="0"/>
                <w:sz w:val="18"/>
              </w:rPr>
              <w:t>歩行困難者等については帰宅するよう周知</w:t>
            </w:r>
          </w:p>
        </w:tc>
        <w:tc>
          <w:tcPr>
            <w:tcW w:w="1531" w:type="dxa"/>
            <w:tcBorders>
              <w:top w:val="dashed" w:sz="4" w:space="0" w:color="auto"/>
              <w:left w:val="nil"/>
              <w:bottom w:val="single" w:sz="4" w:space="0" w:color="auto"/>
              <w:right w:val="single" w:sz="4" w:space="0" w:color="000000"/>
            </w:tcBorders>
            <w:shd w:val="clear" w:color="auto" w:fill="auto"/>
            <w:noWrap/>
            <w:vAlign w:val="center"/>
            <w:hideMark/>
          </w:tcPr>
          <w:p w14:paraId="732E2B42" w14:textId="313BC2BD" w:rsidR="005C1C9D" w:rsidRPr="00941481" w:rsidRDefault="005C1C9D" w:rsidP="00D70245">
            <w:pPr>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8B4D3C" w:rsidRPr="00C358FC" w14:paraId="713E0264" w14:textId="77777777" w:rsidTr="00D94D70">
        <w:trPr>
          <w:trHeight w:val="375"/>
        </w:trPr>
        <w:tc>
          <w:tcPr>
            <w:tcW w:w="574" w:type="dxa"/>
            <w:vMerge w:val="restart"/>
            <w:tcBorders>
              <w:top w:val="nil"/>
              <w:left w:val="single" w:sz="4" w:space="0" w:color="000000"/>
              <w:right w:val="single" w:sz="4" w:space="0" w:color="000000"/>
            </w:tcBorders>
            <w:shd w:val="clear" w:color="auto" w:fill="D9D9D9" w:themeFill="background1" w:themeFillShade="D9"/>
            <w:vAlign w:val="center"/>
            <w:hideMark/>
          </w:tcPr>
          <w:p w14:paraId="593DA390" w14:textId="77777777" w:rsidR="008B4D3C" w:rsidRDefault="008B4D3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14:paraId="2CB8BB42" w14:textId="77777777" w:rsidR="008B4D3C" w:rsidRPr="00C358FC" w:rsidRDefault="008B4D3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vMerge w:val="restart"/>
            <w:tcBorders>
              <w:top w:val="nil"/>
              <w:left w:val="nil"/>
              <w:right w:val="single" w:sz="4" w:space="0" w:color="000000"/>
            </w:tcBorders>
            <w:shd w:val="clear" w:color="auto" w:fill="auto"/>
            <w:hideMark/>
          </w:tcPr>
          <w:p w14:paraId="43CEDB3E" w14:textId="77777777" w:rsidR="008B4D3C" w:rsidRDefault="008B4D3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25DE76CA" w14:textId="286C0077" w:rsidR="008B4D3C" w:rsidRDefault="008B4D3C" w:rsidP="004315BB">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Pr="00C358FC">
              <w:rPr>
                <w:rFonts w:ascii="ＭＳ Ｐ明朝" w:eastAsia="ＭＳ Ｐ明朝" w:hAnsi="ＭＳ Ｐ明朝" w:cs="ＭＳ Ｐゴシック" w:hint="eastAsia"/>
                <w:color w:val="000000"/>
                <w:kern w:val="0"/>
                <w:sz w:val="18"/>
              </w:rPr>
              <w:br/>
            </w:r>
            <w:r w:rsidRPr="00F31E8E">
              <w:rPr>
                <w:rFonts w:ascii="ＭＳ Ｐ明朝" w:eastAsia="ＭＳ Ｐ明朝" w:hAnsi="ＭＳ Ｐ明朝" w:cs="ＭＳ Ｐゴシック" w:hint="eastAsia"/>
                <w:color w:val="000000"/>
                <w:w w:val="80"/>
                <w:kern w:val="0"/>
                <w:sz w:val="18"/>
              </w:rPr>
              <w:t>［</w:t>
            </w:r>
            <w:r>
              <w:rPr>
                <w:rFonts w:ascii="ＭＳ Ｐ明朝" w:eastAsia="ＭＳ Ｐ明朝" w:hAnsi="ＭＳ Ｐ明朝" w:cs="ＭＳ Ｐゴシック" w:hint="eastAsia"/>
                <w:color w:val="000000"/>
                <w:w w:val="80"/>
                <w:kern w:val="0"/>
                <w:sz w:val="18"/>
              </w:rPr>
              <w:t>避難勧告等</w:t>
            </w:r>
            <w:r w:rsidRPr="00F31E8E">
              <w:rPr>
                <w:rFonts w:ascii="ＭＳ Ｐ明朝" w:eastAsia="ＭＳ Ｐ明朝" w:hAnsi="ＭＳ Ｐ明朝" w:cs="ＭＳ Ｐゴシック" w:hint="eastAsia"/>
                <w:color w:val="000000"/>
                <w:w w:val="80"/>
                <w:kern w:val="0"/>
                <w:sz w:val="18"/>
              </w:rPr>
              <w:t>］</w:t>
            </w:r>
            <w:r w:rsidRPr="00C358FC">
              <w:rPr>
                <w:rFonts w:ascii="ＭＳ Ｐ明朝" w:eastAsia="ＭＳ Ｐ明朝" w:hAnsi="ＭＳ Ｐ明朝" w:cs="ＭＳ Ｐゴシック" w:hint="eastAsia"/>
                <w:color w:val="000000"/>
                <w:kern w:val="0"/>
                <w:sz w:val="18"/>
              </w:rPr>
              <w:t>避難勧告又は避難指示（緊急）の発令</w:t>
            </w:r>
            <w:r w:rsidRPr="00C358FC">
              <w:rPr>
                <w:rFonts w:ascii="ＭＳ Ｐ明朝" w:eastAsia="ＭＳ Ｐ明朝" w:hAnsi="ＭＳ Ｐ明朝" w:cs="ＭＳ Ｐゴシック" w:hint="eastAsia"/>
                <w:color w:val="000000"/>
                <w:kern w:val="0"/>
                <w:sz w:val="18"/>
              </w:rPr>
              <w:br/>
            </w:r>
            <w:r w:rsidRPr="004873CA">
              <w:rPr>
                <w:rFonts w:ascii="ＭＳ Ｐ明朝" w:eastAsia="ＭＳ Ｐ明朝" w:hAnsi="ＭＳ Ｐ明朝" w:cs="ＭＳ Ｐゴシック" w:hint="eastAsia"/>
                <w:color w:val="000000"/>
                <w:w w:val="80"/>
                <w:kern w:val="0"/>
                <w:sz w:val="18"/>
              </w:rPr>
              <w:t>［洪水予報］</w:t>
            </w:r>
            <w:r>
              <w:rPr>
                <w:rFonts w:ascii="ＭＳ Ｐ明朝" w:eastAsia="ＭＳ Ｐ明朝" w:hAnsi="ＭＳ Ｐ明朝" w:cs="ＭＳ Ｐゴシック" w:hint="eastAsia"/>
                <w:color w:val="000000"/>
                <w:kern w:val="0"/>
                <w:sz w:val="18"/>
              </w:rPr>
              <w:t>矢形川（嘉島観測所）氾濫危険情報発表</w:t>
            </w:r>
          </w:p>
          <w:p w14:paraId="627FD86E" w14:textId="14B27307" w:rsidR="008B4D3C" w:rsidRPr="004315BB" w:rsidRDefault="008B4D3C" w:rsidP="004315BB">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加勢川（大六橋観測所）氾濫危険情報発表</w:t>
            </w:r>
          </w:p>
          <w:p w14:paraId="4FDF6CDE" w14:textId="6AC5F427" w:rsidR="008B4D3C" w:rsidRDefault="008B4D3C" w:rsidP="00050000">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Pr>
                <w:rFonts w:ascii="ＭＳ Ｐ明朝" w:eastAsia="ＭＳ Ｐ明朝" w:hAnsi="ＭＳ Ｐ明朝" w:cs="ＭＳ Ｐゴシック" w:hint="eastAsia"/>
                <w:color w:val="000000"/>
                <w:kern w:val="0"/>
                <w:sz w:val="18"/>
              </w:rPr>
              <w:t>矢形川（嘉島観測所）氾濫危険水位到達</w:t>
            </w:r>
          </w:p>
          <w:p w14:paraId="45F494B0" w14:textId="10F56E72" w:rsidR="008B4D3C" w:rsidRPr="00C358FC" w:rsidRDefault="008B4D3C" w:rsidP="00050000">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w:t>
            </w:r>
          </w:p>
        </w:tc>
        <w:tc>
          <w:tcPr>
            <w:tcW w:w="2410" w:type="dxa"/>
            <w:tcBorders>
              <w:top w:val="single" w:sz="4" w:space="0" w:color="auto"/>
              <w:left w:val="nil"/>
              <w:bottom w:val="dashed" w:sz="4" w:space="0" w:color="auto"/>
              <w:right w:val="single" w:sz="4" w:space="0" w:color="000000"/>
            </w:tcBorders>
            <w:shd w:val="clear" w:color="auto" w:fill="auto"/>
            <w:noWrap/>
            <w:vAlign w:val="center"/>
            <w:hideMark/>
          </w:tcPr>
          <w:p w14:paraId="52F9093D" w14:textId="06A4BAD4" w:rsidR="008B4D3C" w:rsidRPr="00C358FC" w:rsidRDefault="00931A34" w:rsidP="0064546F">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診療</w:t>
            </w:r>
            <w:r w:rsidR="008B4D3C">
              <w:rPr>
                <w:rFonts w:ascii="ＭＳ Ｐ明朝" w:eastAsia="ＭＳ Ｐ明朝" w:hAnsi="ＭＳ Ｐ明朝" w:cs="ＭＳ Ｐゴシック" w:hint="eastAsia"/>
                <w:color w:val="000000"/>
                <w:kern w:val="0"/>
                <w:sz w:val="18"/>
              </w:rPr>
              <w:t>の中止及び掲示</w:t>
            </w:r>
          </w:p>
        </w:tc>
        <w:tc>
          <w:tcPr>
            <w:tcW w:w="1531" w:type="dxa"/>
            <w:tcBorders>
              <w:top w:val="single" w:sz="4" w:space="0" w:color="auto"/>
              <w:left w:val="nil"/>
              <w:bottom w:val="dashed" w:sz="4" w:space="0" w:color="auto"/>
              <w:right w:val="single" w:sz="4" w:space="0" w:color="000000"/>
            </w:tcBorders>
            <w:shd w:val="clear" w:color="auto" w:fill="auto"/>
            <w:noWrap/>
            <w:vAlign w:val="center"/>
            <w:hideMark/>
          </w:tcPr>
          <w:p w14:paraId="36E4592E" w14:textId="0B875FC9" w:rsidR="008B4D3C" w:rsidRPr="00941481" w:rsidRDefault="003A1297" w:rsidP="0064546F">
            <w:pPr>
              <w:widowControl/>
              <w:spacing w:line="240" w:lineRule="exac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B4D3C" w:rsidRPr="00C358FC" w14:paraId="38817FF6" w14:textId="77777777" w:rsidTr="008B4D3C">
        <w:trPr>
          <w:trHeight w:val="555"/>
        </w:trPr>
        <w:tc>
          <w:tcPr>
            <w:tcW w:w="574" w:type="dxa"/>
            <w:vMerge/>
            <w:tcBorders>
              <w:left w:val="single" w:sz="4" w:space="0" w:color="000000"/>
              <w:right w:val="single" w:sz="4" w:space="0" w:color="000000"/>
            </w:tcBorders>
            <w:shd w:val="clear" w:color="auto" w:fill="D9D9D9" w:themeFill="background1" w:themeFillShade="D9"/>
            <w:vAlign w:val="center"/>
          </w:tcPr>
          <w:p w14:paraId="2B78F75C" w14:textId="77777777" w:rsidR="008B4D3C" w:rsidRPr="00C358FC" w:rsidRDefault="008B4D3C" w:rsidP="00D70245">
            <w:pPr>
              <w:widowControl/>
              <w:spacing w:line="240" w:lineRule="exact"/>
              <w:jc w:val="center"/>
              <w:rPr>
                <w:rFonts w:ascii="ＭＳ Ｐ明朝" w:eastAsia="ＭＳ Ｐ明朝" w:hAnsi="ＭＳ Ｐ明朝" w:cs="ＭＳ Ｐゴシック"/>
                <w:color w:val="000000"/>
                <w:kern w:val="0"/>
                <w:sz w:val="18"/>
              </w:rPr>
            </w:pPr>
          </w:p>
        </w:tc>
        <w:tc>
          <w:tcPr>
            <w:tcW w:w="4954" w:type="dxa"/>
            <w:vMerge/>
            <w:tcBorders>
              <w:left w:val="nil"/>
              <w:right w:val="single" w:sz="4" w:space="0" w:color="000000"/>
            </w:tcBorders>
            <w:shd w:val="clear" w:color="auto" w:fill="auto"/>
          </w:tcPr>
          <w:p w14:paraId="5AB65A37" w14:textId="77777777" w:rsidR="008B4D3C" w:rsidRPr="00C358FC" w:rsidRDefault="008B4D3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tcPr>
          <w:p w14:paraId="6D31DD42" w14:textId="2E525C6E" w:rsidR="008B4D3C" w:rsidRPr="00C358FC" w:rsidRDefault="004801C6" w:rsidP="0064546F">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利用者に対し速やかな避難の呼びかけ</w:t>
            </w:r>
          </w:p>
        </w:tc>
        <w:tc>
          <w:tcPr>
            <w:tcW w:w="1531" w:type="dxa"/>
            <w:tcBorders>
              <w:top w:val="dashed" w:sz="4" w:space="0" w:color="auto"/>
              <w:left w:val="nil"/>
              <w:bottom w:val="dashed" w:sz="4" w:space="0" w:color="auto"/>
              <w:right w:val="single" w:sz="4" w:space="0" w:color="000000"/>
            </w:tcBorders>
            <w:shd w:val="clear" w:color="auto" w:fill="auto"/>
            <w:vAlign w:val="center"/>
          </w:tcPr>
          <w:p w14:paraId="12BEB063" w14:textId="794881AF" w:rsidR="008B4D3C" w:rsidRPr="00941481" w:rsidRDefault="004801C6" w:rsidP="0064546F">
            <w:pPr>
              <w:widowControl/>
              <w:spacing w:line="240" w:lineRule="exac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8B4D3C" w:rsidRPr="00C358FC" w14:paraId="45C1384B" w14:textId="77777777" w:rsidTr="008B4D3C">
        <w:trPr>
          <w:trHeight w:val="555"/>
        </w:trPr>
        <w:tc>
          <w:tcPr>
            <w:tcW w:w="57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CB3C66C" w14:textId="77777777" w:rsidR="008B4D3C" w:rsidRPr="00C358FC" w:rsidRDefault="008B4D3C" w:rsidP="00D70245">
            <w:pPr>
              <w:widowControl/>
              <w:spacing w:line="240" w:lineRule="exact"/>
              <w:jc w:val="center"/>
              <w:rPr>
                <w:rFonts w:ascii="ＭＳ Ｐ明朝" w:eastAsia="ＭＳ Ｐ明朝" w:hAnsi="ＭＳ Ｐ明朝" w:cs="ＭＳ Ｐゴシック"/>
                <w:color w:val="000000"/>
                <w:kern w:val="0"/>
                <w:sz w:val="18"/>
              </w:rPr>
            </w:pPr>
          </w:p>
        </w:tc>
        <w:tc>
          <w:tcPr>
            <w:tcW w:w="4954" w:type="dxa"/>
            <w:vMerge/>
            <w:tcBorders>
              <w:left w:val="nil"/>
              <w:bottom w:val="single" w:sz="4" w:space="0" w:color="000000"/>
              <w:right w:val="single" w:sz="4" w:space="0" w:color="000000"/>
            </w:tcBorders>
            <w:shd w:val="clear" w:color="auto" w:fill="auto"/>
          </w:tcPr>
          <w:p w14:paraId="67CFD893" w14:textId="77777777" w:rsidR="008B4D3C" w:rsidRPr="00C358FC" w:rsidRDefault="008B4D3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tcPr>
          <w:p w14:paraId="3D35C1AB" w14:textId="4E06285A" w:rsidR="008B4D3C" w:rsidRPr="00C358FC" w:rsidRDefault="00F532C6" w:rsidP="0064546F">
            <w:pPr>
              <w:widowControl/>
              <w:spacing w:line="240" w:lineRule="exac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自力での避難が</w:t>
            </w:r>
            <w:r w:rsidR="004801C6">
              <w:rPr>
                <w:rFonts w:ascii="ＭＳ Ｐ明朝" w:eastAsia="ＭＳ Ｐ明朝" w:hAnsi="ＭＳ Ｐ明朝" w:cs="ＭＳ Ｐゴシック" w:hint="eastAsia"/>
                <w:color w:val="000000"/>
                <w:kern w:val="0"/>
                <w:sz w:val="18"/>
              </w:rPr>
              <w:t>困難な利用者</w:t>
            </w:r>
            <w:r w:rsidR="00D94D70">
              <w:rPr>
                <w:rFonts w:ascii="ＭＳ Ｐ明朝" w:eastAsia="ＭＳ Ｐ明朝" w:hAnsi="ＭＳ Ｐ明朝" w:cs="ＭＳ Ｐゴシック" w:hint="eastAsia"/>
                <w:color w:val="000000"/>
                <w:kern w:val="0"/>
                <w:sz w:val="18"/>
              </w:rPr>
              <w:t>の避難誘導</w:t>
            </w:r>
            <w:bookmarkStart w:id="1" w:name="_GoBack"/>
            <w:bookmarkEnd w:id="1"/>
            <w:r w:rsidR="004801C6">
              <w:rPr>
                <w:rFonts w:ascii="ＭＳ Ｐ明朝" w:eastAsia="ＭＳ Ｐ明朝" w:hAnsi="ＭＳ Ｐ明朝" w:cs="ＭＳ Ｐゴシック" w:hint="eastAsia"/>
                <w:color w:val="000000"/>
                <w:kern w:val="0"/>
                <w:sz w:val="18"/>
              </w:rPr>
              <w:t>及び</w:t>
            </w:r>
            <w:r w:rsidR="00E41460">
              <w:rPr>
                <w:rFonts w:ascii="ＭＳ Ｐ明朝" w:eastAsia="ＭＳ Ｐ明朝" w:hAnsi="ＭＳ Ｐ明朝" w:cs="ＭＳ Ｐゴシック" w:hint="eastAsia"/>
                <w:color w:val="000000"/>
                <w:kern w:val="0"/>
                <w:sz w:val="18"/>
              </w:rPr>
              <w:t>職員の安全確保</w:t>
            </w:r>
          </w:p>
        </w:tc>
        <w:tc>
          <w:tcPr>
            <w:tcW w:w="1531" w:type="dxa"/>
            <w:tcBorders>
              <w:top w:val="dashed" w:sz="4" w:space="0" w:color="auto"/>
              <w:left w:val="nil"/>
              <w:bottom w:val="single" w:sz="4" w:space="0" w:color="000000"/>
              <w:right w:val="single" w:sz="4" w:space="0" w:color="000000"/>
            </w:tcBorders>
            <w:shd w:val="clear" w:color="auto" w:fill="auto"/>
            <w:vAlign w:val="center"/>
          </w:tcPr>
          <w:p w14:paraId="2BB47A36" w14:textId="26CE61DB" w:rsidR="008B4D3C" w:rsidRPr="00C358FC" w:rsidRDefault="004801C6" w:rsidP="0064546F">
            <w:pPr>
              <w:widowControl/>
              <w:spacing w:line="240" w:lineRule="exact"/>
              <w:rPr>
                <w:rFonts w:ascii="ＭＳ Ｐ明朝" w:eastAsia="ＭＳ Ｐ明朝" w:hAnsi="ＭＳ Ｐ明朝" w:cs="ＭＳ Ｐゴシック"/>
                <w:color w:val="00000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519FE6DE" w14:textId="77777777" w:rsidTr="00941481">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14:paraId="72EE9782" w14:textId="2A9DA2AD" w:rsidR="005C1C9D" w:rsidRPr="00C358FC" w:rsidRDefault="005C1C9D" w:rsidP="00C358FC">
            <w:pPr>
              <w:widowControl/>
              <w:jc w:val="left"/>
              <w:rPr>
                <w:rFonts w:ascii="ＭＳ Ｐ明朝" w:eastAsia="ＭＳ Ｐ明朝" w:hAnsi="ＭＳ Ｐ明朝" w:cs="ＭＳ Ｐゴシック"/>
                <w:color w:val="000000"/>
                <w:kern w:val="0"/>
                <w:sz w:val="22"/>
              </w:rPr>
            </w:pPr>
          </w:p>
        </w:tc>
        <w:tc>
          <w:tcPr>
            <w:tcW w:w="8895" w:type="dxa"/>
            <w:gridSpan w:val="3"/>
            <w:tcBorders>
              <w:top w:val="nil"/>
              <w:left w:val="nil"/>
              <w:bottom w:val="single" w:sz="4" w:space="0" w:color="FFFFFF"/>
              <w:right w:val="single" w:sz="4" w:space="0" w:color="FFFFFF"/>
            </w:tcBorders>
            <w:shd w:val="clear" w:color="auto" w:fill="auto"/>
            <w:noWrap/>
            <w:vAlign w:val="center"/>
            <w:hideMark/>
          </w:tcPr>
          <w:p w14:paraId="751346F0" w14:textId="0B51EF58" w:rsidR="003650D2" w:rsidRDefault="003650D2" w:rsidP="004315BB">
            <w:pPr>
              <w:widowControl/>
              <w:ind w:right="199"/>
              <w:jc w:val="right"/>
              <w:rPr>
                <w:rFonts w:ascii="ＭＳ Ｐ明朝" w:eastAsia="ＭＳ Ｐ明朝" w:hAnsi="ＭＳ Ｐ明朝" w:cs="ＭＳ Ｐゴシック"/>
                <w:color w:val="000000"/>
                <w:kern w:val="0"/>
                <w:sz w:val="18"/>
                <w:u w:val="single"/>
              </w:rPr>
            </w:pPr>
            <w:r>
              <w:rPr>
                <w:rFonts w:ascii="ＭＳ Ｐ明朝" w:eastAsia="ＭＳ Ｐ明朝" w:hAnsi="ＭＳ Ｐ明朝" w:cs="ＭＳ Ｐゴシック" w:hint="eastAsia"/>
                <w:color w:val="000000"/>
                <w:kern w:val="0"/>
                <w:sz w:val="18"/>
                <w:u w:val="single"/>
              </w:rPr>
              <w:t>※</w:t>
            </w:r>
            <w:r w:rsidR="004315BB">
              <w:rPr>
                <w:rFonts w:ascii="ＭＳ Ｐ明朝" w:eastAsia="ＭＳ Ｐ明朝" w:hAnsi="ＭＳ Ｐ明朝" w:cs="ＭＳ Ｐゴシック" w:hint="eastAsia"/>
                <w:color w:val="000000"/>
                <w:kern w:val="0"/>
                <w:sz w:val="18"/>
                <w:u w:val="single"/>
              </w:rPr>
              <w:t>緑川と御船川については、町の避難勧告等の発令状況</w:t>
            </w:r>
            <w:r w:rsidR="00C92F33">
              <w:rPr>
                <w:rFonts w:ascii="ＭＳ Ｐ明朝" w:eastAsia="ＭＳ Ｐ明朝" w:hAnsi="ＭＳ Ｐ明朝" w:cs="ＭＳ Ｐゴシック" w:hint="eastAsia"/>
                <w:color w:val="000000"/>
                <w:kern w:val="0"/>
                <w:sz w:val="18"/>
                <w:u w:val="single"/>
              </w:rPr>
              <w:t>等を考慮し</w:t>
            </w:r>
            <w:r w:rsidR="004315BB">
              <w:rPr>
                <w:rFonts w:ascii="ＭＳ Ｐ明朝" w:eastAsia="ＭＳ Ｐ明朝" w:hAnsi="ＭＳ Ｐ明朝" w:cs="ＭＳ Ｐゴシック" w:hint="eastAsia"/>
                <w:color w:val="000000"/>
                <w:kern w:val="0"/>
                <w:sz w:val="18"/>
                <w:u w:val="single"/>
              </w:rPr>
              <w:t xml:space="preserve">対応。　</w:t>
            </w:r>
          </w:p>
          <w:p w14:paraId="463746B2" w14:textId="0BE1EB79" w:rsidR="003650D2" w:rsidRPr="003650D2" w:rsidRDefault="003650D2" w:rsidP="004315BB">
            <w:pPr>
              <w:widowControl/>
              <w:ind w:right="199"/>
              <w:jc w:val="right"/>
              <w:rPr>
                <w:rFonts w:ascii="ＭＳ Ｐ明朝" w:eastAsia="ＭＳ Ｐ明朝" w:hAnsi="ＭＳ Ｐ明朝" w:cs="ＭＳ Ｐゴシック"/>
                <w:color w:val="000000"/>
                <w:kern w:val="0"/>
                <w:sz w:val="22"/>
                <w:u w:val="single"/>
              </w:rPr>
            </w:pPr>
          </w:p>
        </w:tc>
      </w:tr>
    </w:tbl>
    <w:p w14:paraId="78D5AD3D" w14:textId="77777777" w:rsidR="00384955" w:rsidRDefault="00384955" w:rsidP="00B32680">
      <w:pPr>
        <w:spacing w:line="260" w:lineRule="exact"/>
        <w:ind w:firstLineChars="100" w:firstLine="259"/>
        <w:rPr>
          <w:rFonts w:ascii="ＭＳ 明朝" w:hAnsi="ＭＳ 明朝"/>
        </w:rPr>
      </w:pPr>
    </w:p>
    <w:p w14:paraId="41CDE944" w14:textId="77777777" w:rsidR="00384955" w:rsidRDefault="00384955" w:rsidP="00B32680">
      <w:pPr>
        <w:spacing w:line="260" w:lineRule="exact"/>
        <w:ind w:firstLineChars="100" w:firstLine="259"/>
        <w:rPr>
          <w:rFonts w:ascii="ＭＳ 明朝" w:hAnsi="ＭＳ 明朝"/>
        </w:rPr>
      </w:pPr>
    </w:p>
    <w:p w14:paraId="7E68A212" w14:textId="283CDBED" w:rsidR="00DE6F87" w:rsidRPr="00C358FC"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2688" behindDoc="0" locked="0" layoutInCell="1" allowOverlap="1" wp14:anchorId="633771DC" wp14:editId="3351E9D1">
                <wp:simplePos x="0" y="0"/>
                <wp:positionH relativeFrom="column">
                  <wp:posOffset>2130685</wp:posOffset>
                </wp:positionH>
                <wp:positionV relativeFrom="paragraph">
                  <wp:posOffset>121697</wp:posOffset>
                </wp:positionV>
                <wp:extent cx="659653" cy="90842"/>
                <wp:effectExtent l="38100" t="0" r="26670" b="80645"/>
                <wp:wrapNone/>
                <wp:docPr id="14" name="直線矢印コネクタ 14"/>
                <wp:cNvGraphicFramePr/>
                <a:graphic xmlns:a="http://schemas.openxmlformats.org/drawingml/2006/main">
                  <a:graphicData uri="http://schemas.microsoft.com/office/word/2010/wordprocessingShape">
                    <wps:wsp>
                      <wps:cNvCnPr/>
                      <wps:spPr>
                        <a:xfrm flipH="1">
                          <a:off x="0" y="0"/>
                          <a:ext cx="659653" cy="90842"/>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EE3F55" id="_x0000_t32" coordsize="21600,21600" o:spt="32" o:oned="t" path="m,l21600,21600e" filled="f">
                <v:path arrowok="t" fillok="f" o:connecttype="none"/>
                <o:lock v:ext="edit" shapetype="t"/>
              </v:shapetype>
              <v:shape id="直線矢印コネクタ 14" o:spid="_x0000_s1026" type="#_x0000_t32" style="position:absolute;left:0;text-align:left;margin-left:167.75pt;margin-top:9.6pt;width:51.95pt;height:7.1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9616" behindDoc="0" locked="0" layoutInCell="1" allowOverlap="1" wp14:anchorId="76D22BC8" wp14:editId="66ED64AD">
                <wp:simplePos x="0" y="0"/>
                <wp:positionH relativeFrom="column">
                  <wp:posOffset>2795326</wp:posOffset>
                </wp:positionH>
                <wp:positionV relativeFrom="paragraph">
                  <wp:posOffset>7620</wp:posOffset>
                </wp:positionV>
                <wp:extent cx="3372181" cy="229235"/>
                <wp:effectExtent l="0" t="0" r="0" b="0"/>
                <wp:wrapNone/>
                <wp:docPr id="12" name="角丸四角形 1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77D5A" w14:textId="61E639B1" w:rsidR="003A1297" w:rsidRPr="00C87BDE" w:rsidRDefault="003A129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22BC8" id="角丸四角形 12" o:spid="_x0000_s1026" style="position:absolute;left:0;text-align:left;margin-left:220.1pt;margin-top:.6pt;width:265.55pt;height:1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uwIAALg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" fillcolor="#393737 [814]" stroked="f" strokeweight="1pt">
                <v:stroke joinstyle="miter"/>
                <v:textbox inset="1mm,0,1mm,0">
                  <w:txbxContent>
                    <w:p w14:paraId="47577D5A" w14:textId="61E639B1" w:rsidR="003A1297" w:rsidRPr="00C87BDE" w:rsidRDefault="003A129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氾濫危険水位（避難勧告等</w:t>
                      </w:r>
                      <w:r w:rsidRPr="00C87BDE">
                        <w:rPr>
                          <w:rFonts w:ascii="ＭＳ ゴシック" w:eastAsia="ＭＳ ゴシック" w:hAnsi="ＭＳ ゴシック"/>
                          <w:w w:val="80"/>
                          <w:sz w:val="18"/>
                        </w:rPr>
                        <w:t>発令</w:t>
                      </w:r>
                      <w:r w:rsidRPr="00C87BDE">
                        <w:rPr>
                          <w:rFonts w:ascii="ＭＳ ゴシック" w:eastAsia="ＭＳ ゴシック" w:hAnsi="ＭＳ ゴシック" w:hint="eastAsia"/>
                          <w:w w:val="80"/>
                          <w:sz w:val="18"/>
                        </w:rPr>
                        <w:t>の</w:t>
                      </w:r>
                      <w:r w:rsidRPr="00C87BDE">
                        <w:rPr>
                          <w:rFonts w:ascii="ＭＳ ゴシック" w:eastAsia="ＭＳ ゴシック" w:hAnsi="ＭＳ ゴシック"/>
                          <w:w w:val="80"/>
                          <w:sz w:val="18"/>
                        </w:rPr>
                        <w:t>目安となる水位</w:t>
                      </w:r>
                      <w:r w:rsidRPr="00C87BDE">
                        <w:rPr>
                          <w:rFonts w:ascii="ＭＳ ゴシック" w:eastAsia="ＭＳ ゴシック" w:hAnsi="ＭＳ ゴシック" w:hint="eastAsia"/>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2207" behindDoc="0" locked="0" layoutInCell="1" allowOverlap="1" wp14:anchorId="1D41A426" wp14:editId="1F6E4FEE">
                <wp:simplePos x="0" y="0"/>
                <wp:positionH relativeFrom="column">
                  <wp:posOffset>98836</wp:posOffset>
                </wp:positionH>
                <wp:positionV relativeFrom="paragraph">
                  <wp:posOffset>114300</wp:posOffset>
                </wp:positionV>
                <wp:extent cx="2667000" cy="1009650"/>
                <wp:effectExtent l="0" t="0" r="0" b="0"/>
                <wp:wrapNone/>
                <wp:docPr id="20" name="フリーフォーム 20"/>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AB8F26" id="フリーフォーム 20" o:spid="_x0000_s1026" style="position:absolute;left:0;text-align:left;margin-left:7.8pt;margin-top:9pt;width:210pt;height:79.5pt;z-index:251742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sidR="006C3202">
        <w:rPr>
          <w:rFonts w:ascii="ＭＳ 明朝" w:hAnsi="ＭＳ 明朝"/>
          <w:noProof/>
        </w:rPr>
        <mc:AlternateContent>
          <mc:Choice Requires="wps">
            <w:drawing>
              <wp:anchor distT="0" distB="0" distL="114300" distR="114300" simplePos="0" relativeHeight="251770880" behindDoc="0" locked="0" layoutInCell="1" allowOverlap="1" wp14:anchorId="4F76CF36" wp14:editId="65FD21B8">
                <wp:simplePos x="0" y="0"/>
                <wp:positionH relativeFrom="column">
                  <wp:posOffset>-83820</wp:posOffset>
                </wp:positionH>
                <wp:positionV relativeFrom="paragraph">
                  <wp:posOffset>114300</wp:posOffset>
                </wp:positionV>
                <wp:extent cx="3067050" cy="1009650"/>
                <wp:effectExtent l="19050" t="19050" r="0" b="19050"/>
                <wp:wrapNone/>
                <wp:docPr id="3" name="フリーフォーム 3"/>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C58" id="フリーフォーム 3" o:spid="_x0000_s1026" style="position:absolute;left:0;text-align:left;margin-left:-6.6pt;margin-top:9pt;width:241.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14:paraId="0F1E7B10" w14:textId="2F8D4A26" w:rsidR="00DE6F87" w:rsidRDefault="000F3D43"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1664" behindDoc="0" locked="0" layoutInCell="1" allowOverlap="1" wp14:anchorId="7A129ADD" wp14:editId="0FFB2E5A">
                <wp:simplePos x="0" y="0"/>
                <wp:positionH relativeFrom="column">
                  <wp:posOffset>726440</wp:posOffset>
                </wp:positionH>
                <wp:positionV relativeFrom="paragraph">
                  <wp:posOffset>36830</wp:posOffset>
                </wp:positionV>
                <wp:extent cx="1373300" cy="10188"/>
                <wp:effectExtent l="0" t="0" r="36830" b="27940"/>
                <wp:wrapNone/>
                <wp:docPr id="13" name="直線コネクタ 13"/>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EB94F" id="直線コネクタ 1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2.9pt" to="165.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" strokecolor="black [3213]" strokeweight="1.5pt">
                <v:stroke joinstyle="miter"/>
              </v:line>
            </w:pict>
          </mc:Fallback>
        </mc:AlternateContent>
      </w:r>
      <w:r w:rsidR="004873CA">
        <w:rPr>
          <w:rFonts w:ascii="ＭＳ 明朝" w:hAnsi="ＭＳ 明朝"/>
          <w:noProof/>
        </w:rPr>
        <mc:AlternateContent>
          <mc:Choice Requires="wps">
            <w:drawing>
              <wp:anchor distT="0" distB="0" distL="114300" distR="114300" simplePos="0" relativeHeight="251755520" behindDoc="0" locked="0" layoutInCell="1" allowOverlap="1" wp14:anchorId="6C8767F9" wp14:editId="7D919F90">
                <wp:simplePos x="0" y="0"/>
                <wp:positionH relativeFrom="column">
                  <wp:posOffset>2801041</wp:posOffset>
                </wp:positionH>
                <wp:positionV relativeFrom="paragraph">
                  <wp:posOffset>111760</wp:posOffset>
                </wp:positionV>
                <wp:extent cx="3372181" cy="219075"/>
                <wp:effectExtent l="0" t="0" r="0" b="9525"/>
                <wp:wrapNone/>
                <wp:docPr id="10" name="角丸四角形 10"/>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3ACDE" w14:textId="7AD9626A" w:rsidR="003A1297" w:rsidRPr="00C87BDE" w:rsidRDefault="003A129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67F9" id="角丸四角形 10" o:spid="_x0000_s1027" style="position:absolute;left:0;text-align:left;margin-left:220.55pt;margin-top:8.8pt;width:265.5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" fillcolor="gray [1629]" stroked="f" strokeweight="1pt">
                <v:stroke joinstyle="miter"/>
                <v:textbox inset="1mm,0,1mm,0">
                  <w:txbxContent>
                    <w:p w14:paraId="3903ACDE" w14:textId="7AD9626A" w:rsidR="003A1297" w:rsidRPr="00C87BDE" w:rsidRDefault="003A129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Pr>
                          <w:rFonts w:ascii="ＭＳ ゴシック" w:eastAsia="ＭＳ ゴシック" w:hAnsi="ＭＳ ゴシック" w:hint="eastAsia"/>
                          <w:w w:val="80"/>
                          <w:sz w:val="18"/>
                        </w:rPr>
                        <w:t>避難</w:t>
                      </w:r>
                      <w:r>
                        <w:rPr>
                          <w:rFonts w:ascii="ＭＳ ゴシック" w:eastAsia="ＭＳ ゴシック" w:hAnsi="ＭＳ ゴシック"/>
                          <w:w w:val="80"/>
                          <w:sz w:val="18"/>
                        </w:rPr>
                        <w:t>準備・</w:t>
                      </w:r>
                      <w:r w:rsidRPr="00C87BDE">
                        <w:rPr>
                          <w:rFonts w:ascii="ＭＳ ゴシック" w:eastAsia="ＭＳ ゴシック" w:hAnsi="ＭＳ ゴシック" w:hint="eastAsia"/>
                          <w:w w:val="80"/>
                          <w:sz w:val="18"/>
                        </w:rPr>
                        <w:t>高齢者等</w:t>
                      </w:r>
                      <w:r w:rsidRPr="00C87BDE">
                        <w:rPr>
                          <w:rFonts w:ascii="ＭＳ ゴシック" w:eastAsia="ＭＳ ゴシック" w:hAnsi="ＭＳ ゴシック"/>
                          <w:w w:val="80"/>
                          <w:sz w:val="18"/>
                        </w:rPr>
                        <w:t>避難開始</w:t>
                      </w:r>
                      <w:r w:rsidRPr="00C87BDE">
                        <w:rPr>
                          <w:rFonts w:ascii="ＭＳ ゴシック" w:eastAsia="ＭＳ ゴシック" w:hAnsi="ＭＳ ゴシック" w:hint="eastAsia"/>
                          <w:w w:val="80"/>
                          <w:sz w:val="18"/>
                        </w:rPr>
                        <w:t>発令</w:t>
                      </w:r>
                      <w:r w:rsidRPr="00C87BDE">
                        <w:rPr>
                          <w:rFonts w:ascii="ＭＳ ゴシック" w:eastAsia="ＭＳ ゴシック" w:hAnsi="ＭＳ ゴシック"/>
                          <w:w w:val="80"/>
                          <w:sz w:val="18"/>
                        </w:rPr>
                        <w:t>の目安</w:t>
                      </w:r>
                      <w:r w:rsidRPr="00C87BDE">
                        <w:rPr>
                          <w:rFonts w:ascii="ＭＳ ゴシック" w:eastAsia="ＭＳ ゴシック" w:hAnsi="ＭＳ ゴシック" w:hint="eastAsia"/>
                          <w:w w:val="80"/>
                          <w:sz w:val="18"/>
                        </w:rPr>
                        <w:t>となる</w:t>
                      </w:r>
                      <w:r w:rsidRPr="00C87BDE">
                        <w:rPr>
                          <w:rFonts w:ascii="ＭＳ ゴシック" w:eastAsia="ＭＳ ゴシック" w:hAnsi="ＭＳ ゴシック"/>
                          <w:w w:val="80"/>
                          <w:sz w:val="18"/>
                        </w:rPr>
                        <w:t>水位</w:t>
                      </w:r>
                      <w:r w:rsidRPr="00C87BDE">
                        <w:rPr>
                          <w:rFonts w:ascii="ＭＳ ゴシック" w:eastAsia="ＭＳ ゴシック" w:hAnsi="ＭＳ ゴシック" w:hint="eastAsia"/>
                          <w:w w:val="80"/>
                          <w:sz w:val="18"/>
                        </w:rPr>
                        <w:t xml:space="preserve">）　</w:t>
                      </w:r>
                    </w:p>
                  </w:txbxContent>
                </v:textbox>
              </v:roundrect>
            </w:pict>
          </mc:Fallback>
        </mc:AlternateContent>
      </w:r>
    </w:p>
    <w:p w14:paraId="1F63C54B" w14:textId="4E985AB6" w:rsidR="00C358FC" w:rsidRDefault="000F3D43"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4736" behindDoc="0" locked="0" layoutInCell="1" allowOverlap="1" wp14:anchorId="4C3A0D66" wp14:editId="3E8F27AE">
                <wp:simplePos x="0" y="0"/>
                <wp:positionH relativeFrom="column">
                  <wp:posOffset>2090345</wp:posOffset>
                </wp:positionH>
                <wp:positionV relativeFrom="paragraph">
                  <wp:posOffset>6014</wp:posOffset>
                </wp:positionV>
                <wp:extent cx="704925" cy="45719"/>
                <wp:effectExtent l="0" t="57150" r="19050" b="50165"/>
                <wp:wrapNone/>
                <wp:docPr id="15" name="直線矢印コネクタ 15"/>
                <wp:cNvGraphicFramePr/>
                <a:graphic xmlns:a="http://schemas.openxmlformats.org/drawingml/2006/main">
                  <a:graphicData uri="http://schemas.microsoft.com/office/word/2010/wordprocessingShape">
                    <wps:wsp>
                      <wps:cNvCnPr/>
                      <wps:spPr>
                        <a:xfrm flipH="1" flipV="1">
                          <a:off x="0" y="0"/>
                          <a:ext cx="704925"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A3866" id="直線矢印コネクタ 15" o:spid="_x0000_s1026" type="#_x0000_t32" style="position:absolute;left:0;text-align:left;margin-left:164.6pt;margin-top:.45pt;width:55.5pt;height:3.6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757568" behindDoc="0" locked="0" layoutInCell="1" allowOverlap="1" wp14:anchorId="085BE07B" wp14:editId="59970109">
                <wp:simplePos x="0" y="0"/>
                <wp:positionH relativeFrom="column">
                  <wp:posOffset>770255</wp:posOffset>
                </wp:positionH>
                <wp:positionV relativeFrom="paragraph">
                  <wp:posOffset>4445</wp:posOffset>
                </wp:positionV>
                <wp:extent cx="1284605" cy="9525"/>
                <wp:effectExtent l="0" t="0" r="29845" b="28575"/>
                <wp:wrapNone/>
                <wp:docPr id="11" name="直線コネクタ 11"/>
                <wp:cNvGraphicFramePr/>
                <a:graphic xmlns:a="http://schemas.openxmlformats.org/drawingml/2006/main">
                  <a:graphicData uri="http://schemas.microsoft.com/office/word/2010/wordprocessingShape">
                    <wps:wsp>
                      <wps:cNvCnPr/>
                      <wps:spPr>
                        <a:xfrm>
                          <a:off x="0" y="0"/>
                          <a:ext cx="1284605"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9DEA" id="直線コネクタ 1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35pt" to="16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" strokecolor="black [3213]" strokeweight="1.5pt">
                <v:stroke dashstyle="dash" joinstyle="miter"/>
              </v:line>
            </w:pict>
          </mc:Fallback>
        </mc:AlternateContent>
      </w:r>
    </w:p>
    <w:p w14:paraId="519495BA" w14:textId="0518CB7B" w:rsidR="00B50D51" w:rsidRDefault="000F3D43"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53472" behindDoc="0" locked="0" layoutInCell="1" allowOverlap="1" wp14:anchorId="64C62B94" wp14:editId="323E8444">
                <wp:simplePos x="0" y="0"/>
                <wp:positionH relativeFrom="column">
                  <wp:posOffset>825276</wp:posOffset>
                </wp:positionH>
                <wp:positionV relativeFrom="paragraph">
                  <wp:posOffset>79412</wp:posOffset>
                </wp:positionV>
                <wp:extent cx="1125154" cy="9282"/>
                <wp:effectExtent l="0" t="0" r="37465" b="29210"/>
                <wp:wrapNone/>
                <wp:docPr id="9" name="直線コネクタ 9"/>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42F87" id="直線コネクタ 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25pt" to="15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" strokecolor="black [3213]" strokeweight="1.5pt">
                <v:stroke dashstyle="3 1" joinstyle="miter"/>
              </v:line>
            </w:pict>
          </mc:Fallback>
        </mc:AlternateContent>
      </w:r>
      <w:r w:rsidR="00EC7E8A">
        <w:rPr>
          <w:rFonts w:ascii="ＭＳ 明朝" w:hAnsi="ＭＳ 明朝"/>
          <w:noProof/>
        </w:rPr>
        <mc:AlternateContent>
          <mc:Choice Requires="wps">
            <w:drawing>
              <wp:anchor distT="0" distB="0" distL="114300" distR="114300" simplePos="0" relativeHeight="251766784" behindDoc="0" locked="0" layoutInCell="1" allowOverlap="1" wp14:anchorId="19AC082A" wp14:editId="766328D3">
                <wp:simplePos x="0" y="0"/>
                <wp:positionH relativeFrom="column">
                  <wp:posOffset>1987941</wp:posOffset>
                </wp:positionH>
                <wp:positionV relativeFrom="paragraph">
                  <wp:posOffset>89109</wp:posOffset>
                </wp:positionV>
                <wp:extent cx="808892" cy="60290"/>
                <wp:effectExtent l="0" t="57150" r="10795" b="35560"/>
                <wp:wrapNone/>
                <wp:docPr id="16" name="直線矢印コネクタ 16"/>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17360" id="直線矢印コネクタ 16" o:spid="_x0000_s1026" type="#_x0000_t32" style="position:absolute;left:0;text-align:left;margin-left:156.55pt;margin-top:7pt;width:63.7pt;height:4.7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1424" behindDoc="0" locked="0" layoutInCell="1" allowOverlap="1" wp14:anchorId="30156DC1" wp14:editId="421B6C45">
                <wp:simplePos x="0" y="0"/>
                <wp:positionH relativeFrom="column">
                  <wp:posOffset>2790246</wp:posOffset>
                </wp:positionH>
                <wp:positionV relativeFrom="paragraph">
                  <wp:posOffset>56515</wp:posOffset>
                </wp:positionV>
                <wp:extent cx="3387053" cy="227296"/>
                <wp:effectExtent l="0" t="0" r="4445" b="1905"/>
                <wp:wrapNone/>
                <wp:docPr id="8" name="角丸四角形 8"/>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34E88" w14:textId="03761FC4" w:rsidR="003A1297" w:rsidRPr="00C87BDE" w:rsidRDefault="003A129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56DC1" id="角丸四角形 8" o:spid="_x0000_s1028" style="position:absolute;left:0;text-align:left;margin-left:219.7pt;margin-top:4.45pt;width:266.7pt;height:1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" fillcolor="#bfbfbf [2412]" stroked="f" strokeweight="1pt">
                <v:stroke joinstyle="miter"/>
                <v:textbox inset="1mm,0,1mm,0">
                  <w:txbxContent>
                    <w:p w14:paraId="1F134E88" w14:textId="03761FC4" w:rsidR="003A1297" w:rsidRPr="00C87BDE" w:rsidRDefault="003A129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氾濫注意水位（洪水に</w:t>
                      </w:r>
                      <w:r w:rsidRPr="00C87BDE">
                        <w:rPr>
                          <w:rFonts w:ascii="ＭＳ ゴシック" w:eastAsia="ＭＳ ゴシック" w:hAnsi="ＭＳ ゴシック"/>
                          <w:color w:val="000000" w:themeColor="text1"/>
                          <w:w w:val="80"/>
                          <w:sz w:val="18"/>
                        </w:rPr>
                        <w:t>よる災害の発生</w:t>
                      </w:r>
                      <w:r w:rsidRPr="00C87BDE">
                        <w:rPr>
                          <w:rFonts w:ascii="ＭＳ ゴシック" w:eastAsia="ＭＳ ゴシック" w:hAnsi="ＭＳ ゴシック" w:hint="eastAsia"/>
                          <w:color w:val="000000" w:themeColor="text1"/>
                          <w:w w:val="80"/>
                          <w:sz w:val="18"/>
                        </w:rPr>
                        <w:t>を</w:t>
                      </w:r>
                      <w:r w:rsidRPr="00C87BDE">
                        <w:rPr>
                          <w:rFonts w:ascii="ＭＳ ゴシック" w:eastAsia="ＭＳ ゴシック" w:hAnsi="ＭＳ ゴシック"/>
                          <w:color w:val="000000" w:themeColor="text1"/>
                          <w:w w:val="80"/>
                          <w:sz w:val="18"/>
                        </w:rPr>
                        <w:t>警戒</w:t>
                      </w:r>
                      <w:r w:rsidRPr="00C87BDE">
                        <w:rPr>
                          <w:rFonts w:ascii="ＭＳ ゴシック" w:eastAsia="ＭＳ ゴシック" w:hAnsi="ＭＳ ゴシック" w:hint="eastAsia"/>
                          <w:color w:val="000000" w:themeColor="text1"/>
                          <w:w w:val="80"/>
                          <w:sz w:val="18"/>
                        </w:rPr>
                        <w:t>すべき水位</w:t>
                      </w:r>
                      <w:r w:rsidRPr="00C87BDE">
                        <w:rPr>
                          <w:rFonts w:ascii="ＭＳ ゴシック" w:eastAsia="ＭＳ ゴシック" w:hAnsi="ＭＳ ゴシック"/>
                          <w:color w:val="000000" w:themeColor="text1"/>
                          <w:w w:val="80"/>
                          <w:sz w:val="18"/>
                        </w:rPr>
                        <w:t>）</w:t>
                      </w:r>
                    </w:p>
                  </w:txbxContent>
                </v:textbox>
              </v:roundrect>
            </w:pict>
          </mc:Fallback>
        </mc:AlternateContent>
      </w:r>
    </w:p>
    <w:p w14:paraId="2C9916C0" w14:textId="2342E50F" w:rsidR="00D70245" w:rsidRDefault="000F3D43"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32320" behindDoc="0" locked="0" layoutInCell="1" allowOverlap="1" wp14:anchorId="39399B3B" wp14:editId="3C9D20AE">
                <wp:simplePos x="0" y="0"/>
                <wp:positionH relativeFrom="column">
                  <wp:posOffset>1037739</wp:posOffset>
                </wp:positionH>
                <wp:positionV relativeFrom="paragraph">
                  <wp:posOffset>108697</wp:posOffset>
                </wp:positionV>
                <wp:extent cx="111188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14:paraId="38C2D27D" w14:textId="1843C567" w:rsidR="003A1297" w:rsidRPr="004873CA" w:rsidRDefault="003A1297">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9B3B" id="_x0000_t202" coordsize="21600,21600" o:spt="202" path="m,l,21600r21600,l21600,xe">
                <v:stroke joinstyle="miter"/>
                <v:path gradientshapeok="t" o:connecttype="rect"/>
              </v:shapetype>
              <v:shape id="テキスト ボックス 21" o:spid="_x0000_s1029" type="#_x0000_t202" style="position:absolute;left:0;text-align:left;margin-left:81.7pt;margin-top:8.55pt;width:87.5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" filled="f" stroked="f" strokeweight=".5pt">
                <v:textbox inset="2mm,0,2mm,1mm">
                  <w:txbxContent>
                    <w:p w14:paraId="38C2D27D" w14:textId="1843C567" w:rsidR="003A1297" w:rsidRPr="004873CA" w:rsidRDefault="003A1297">
                      <w:pPr>
                        <w:rPr>
                          <w:sz w:val="16"/>
                          <w:szCs w:val="16"/>
                        </w:rPr>
                      </w:pPr>
                      <w:bookmarkStart w:id="2" w:name="_GoBack"/>
                      <w:r w:rsidRPr="004873CA">
                        <w:rPr>
                          <w:rFonts w:hint="eastAsia"/>
                          <w:sz w:val="16"/>
                          <w:szCs w:val="16"/>
                        </w:rPr>
                        <w:t>通常の水位</w:t>
                      </w:r>
                      <w:bookmarkEnd w:id="2"/>
                    </w:p>
                  </w:txbxContent>
                </v:textbox>
              </v:shape>
            </w:pict>
          </mc:Fallback>
        </mc:AlternateContent>
      </w:r>
      <w:r w:rsidR="00EC7E8A">
        <w:rPr>
          <w:rFonts w:ascii="ＭＳ 明朝" w:hAnsi="ＭＳ 明朝"/>
          <w:noProof/>
        </w:rPr>
        <mc:AlternateContent>
          <mc:Choice Requires="wps">
            <w:drawing>
              <wp:anchor distT="0" distB="0" distL="114300" distR="114300" simplePos="0" relativeHeight="251768832" behindDoc="0" locked="0" layoutInCell="1" allowOverlap="1" wp14:anchorId="0D97B9FA" wp14:editId="3B4B1DBC">
                <wp:simplePos x="0" y="0"/>
                <wp:positionH relativeFrom="column">
                  <wp:posOffset>1917601</wp:posOffset>
                </wp:positionH>
                <wp:positionV relativeFrom="paragraph">
                  <wp:posOffset>99854</wp:posOffset>
                </wp:positionV>
                <wp:extent cx="869043" cy="161925"/>
                <wp:effectExtent l="19050" t="57150" r="26670"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71DBB" id="直線矢印コネクタ 17" o:spid="_x0000_s1026" type="#_x0000_t32" style="position:absolute;left:0;text-align:left;margin-left:151pt;margin-top:7.85pt;width:68.45pt;height:12.7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" strokecolor="black [3200]" strokeweight=".5pt">
                <v:stroke endarrow="classic" joinstyle="miter"/>
              </v:shape>
            </w:pict>
          </mc:Fallback>
        </mc:AlternateContent>
      </w:r>
      <w:r w:rsidR="00EC7E8A">
        <w:rPr>
          <w:rFonts w:ascii="ＭＳ 明朝" w:hAnsi="ＭＳ 明朝"/>
          <w:noProof/>
        </w:rPr>
        <mc:AlternateContent>
          <mc:Choice Requires="wps">
            <w:drawing>
              <wp:anchor distT="0" distB="0" distL="114300" distR="114300" simplePos="0" relativeHeight="251749376" behindDoc="0" locked="0" layoutInCell="1" allowOverlap="1" wp14:anchorId="2561E0F4" wp14:editId="0823DB50">
                <wp:simplePos x="0" y="0"/>
                <wp:positionH relativeFrom="column">
                  <wp:posOffset>2790246</wp:posOffset>
                </wp:positionH>
                <wp:positionV relativeFrom="paragraph">
                  <wp:posOffset>166370</wp:posOffset>
                </wp:positionV>
                <wp:extent cx="3353435" cy="229235"/>
                <wp:effectExtent l="0" t="0" r="0" b="0"/>
                <wp:wrapNone/>
                <wp:docPr id="7" name="角丸四角形 7"/>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9AE27" w14:textId="5BF3E115" w:rsidR="003A1297" w:rsidRPr="00C87BDE" w:rsidRDefault="003A129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1E0F4" id="角丸四角形 7" o:spid="_x0000_s1030" style="position:absolute;left:0;text-align:left;margin-left:219.7pt;margin-top:13.1pt;width:264.05pt;height:1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" fillcolor="#d8d8d8 [2732]" stroked="f" strokeweight="1pt">
                <v:stroke joinstyle="miter"/>
                <v:textbox inset="1mm,0,1mm,0">
                  <w:txbxContent>
                    <w:p w14:paraId="3839AE27" w14:textId="5BF3E115" w:rsidR="003A1297" w:rsidRPr="00C87BDE" w:rsidRDefault="003A129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（水防団が</w:t>
                      </w:r>
                      <w:r w:rsidRPr="00C87BDE">
                        <w:rPr>
                          <w:rFonts w:ascii="ＭＳ ゴシック" w:eastAsia="ＭＳ ゴシック" w:hAnsi="ＭＳ ゴシック"/>
                          <w:color w:val="000000" w:themeColor="text1"/>
                          <w:w w:val="80"/>
                          <w:sz w:val="18"/>
                        </w:rPr>
                        <w:t>待機する</w:t>
                      </w:r>
                      <w:r>
                        <w:rPr>
                          <w:rFonts w:ascii="ＭＳ ゴシック" w:eastAsia="ＭＳ ゴシック" w:hAnsi="ＭＳ ゴシック" w:hint="eastAsia"/>
                          <w:color w:val="000000" w:themeColor="text1"/>
                          <w:w w:val="80"/>
                          <w:sz w:val="18"/>
                        </w:rPr>
                        <w:t>目安となる</w:t>
                      </w:r>
                      <w:r w:rsidRPr="00C87BDE">
                        <w:rPr>
                          <w:rFonts w:ascii="ＭＳ ゴシック" w:eastAsia="ＭＳ ゴシック" w:hAnsi="ＭＳ ゴシック"/>
                          <w:color w:val="000000" w:themeColor="text1"/>
                          <w:w w:val="80"/>
                          <w:sz w:val="18"/>
                        </w:rPr>
                        <w:t>水位</w:t>
                      </w:r>
                      <w:r w:rsidRPr="00C87BDE">
                        <w:rPr>
                          <w:rFonts w:ascii="ＭＳ ゴシック" w:eastAsia="ＭＳ ゴシック" w:hAnsi="ＭＳ ゴシック" w:hint="eastAsia"/>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8352" behindDoc="0" locked="0" layoutInCell="1" allowOverlap="1" wp14:anchorId="26A16881" wp14:editId="1CD825C3">
                <wp:simplePos x="0" y="0"/>
                <wp:positionH relativeFrom="column">
                  <wp:posOffset>886562</wp:posOffset>
                </wp:positionH>
                <wp:positionV relativeFrom="paragraph">
                  <wp:posOffset>102734</wp:posOffset>
                </wp:positionV>
                <wp:extent cx="1026575" cy="0"/>
                <wp:effectExtent l="0" t="0" r="2540" b="19050"/>
                <wp:wrapNone/>
                <wp:docPr id="6" name="直線コネクタ 6"/>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215AE" id="直線コネクタ 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" strokecolor="black [3213]" strokeweight="1.5pt">
                <v:stroke dashstyle="1 1" joinstyle="miter"/>
              </v:line>
            </w:pict>
          </mc:Fallback>
        </mc:AlternateContent>
      </w:r>
    </w:p>
    <w:p w14:paraId="16CBA3E1" w14:textId="76163FD3" w:rsidR="00D70245" w:rsidRDefault="006C3202"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71904" behindDoc="0" locked="0" layoutInCell="1" allowOverlap="1" wp14:anchorId="5282B0D2" wp14:editId="6B250908">
                <wp:simplePos x="0" y="0"/>
                <wp:positionH relativeFrom="column">
                  <wp:posOffset>1265442</wp:posOffset>
                </wp:positionH>
                <wp:positionV relativeFrom="paragraph">
                  <wp:posOffset>142875</wp:posOffset>
                </wp:positionV>
                <wp:extent cx="84455" cy="73660"/>
                <wp:effectExtent l="38100" t="19050" r="10795" b="21590"/>
                <wp:wrapNone/>
                <wp:docPr id="19" name="フリーフォーム 19"/>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C1AE" id="フリーフォーム 19" o:spid="_x0000_s1026" style="position:absolute;left:0;text-align:left;margin-left:99.65pt;margin-top:11.25pt;width:6.65pt;height:5.8pt;rotation:-27271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p>
    <w:p w14:paraId="45D2DF2B" w14:textId="570E0497" w:rsidR="009E7DAF" w:rsidRDefault="003311E7" w:rsidP="006C3202">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62016" behindDoc="0" locked="0" layoutInCell="1" allowOverlap="1" wp14:anchorId="047D4A53" wp14:editId="731A6828">
                <wp:simplePos x="0" y="0"/>
                <wp:positionH relativeFrom="column">
                  <wp:posOffset>1191858</wp:posOffset>
                </wp:positionH>
                <wp:positionV relativeFrom="page">
                  <wp:posOffset>9379174</wp:posOffset>
                </wp:positionV>
                <wp:extent cx="396658" cy="4175"/>
                <wp:effectExtent l="0" t="0" r="22860" b="34290"/>
                <wp:wrapNone/>
                <wp:docPr id="18" name="直線コネクタ 18"/>
                <wp:cNvGraphicFramePr/>
                <a:graphic xmlns:a="http://schemas.openxmlformats.org/drawingml/2006/main">
                  <a:graphicData uri="http://schemas.microsoft.com/office/word/2010/wordprocessingShape">
                    <wps:wsp>
                      <wps:cNvCnPr/>
                      <wps:spPr>
                        <a:xfrm flipV="1">
                          <a:off x="0" y="0"/>
                          <a:ext cx="396658" cy="4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F8C44" id="直線コネクタ 18"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85pt,738.5pt" to="125.1pt,7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" strokecolor="black [3213]">
                <v:stroke joinstyle="miter"/>
                <w10:wrap anchory="page"/>
              </v:line>
            </w:pict>
          </mc:Fallback>
        </mc:AlternateContent>
      </w:r>
    </w:p>
    <w:p w14:paraId="21123724" w14:textId="079A3A6D" w:rsidR="00941481" w:rsidRDefault="00941481" w:rsidP="006C3202">
      <w:pPr>
        <w:spacing w:line="260" w:lineRule="exact"/>
        <w:ind w:firstLineChars="100" w:firstLine="259"/>
        <w:rPr>
          <w:rFonts w:ascii="ＭＳ 明朝" w:hAnsi="ＭＳ 明朝"/>
        </w:rPr>
      </w:pPr>
    </w:p>
    <w:p w14:paraId="62EBF3F5" w14:textId="60988AB4" w:rsidR="00384955" w:rsidRDefault="00384955" w:rsidP="006C3202">
      <w:pPr>
        <w:spacing w:line="260" w:lineRule="exact"/>
        <w:ind w:firstLineChars="100" w:firstLine="259"/>
        <w:rPr>
          <w:rFonts w:ascii="ＭＳ 明朝" w:hAnsi="ＭＳ 明朝"/>
        </w:rPr>
      </w:pPr>
      <w:r>
        <w:rPr>
          <w:rFonts w:ascii="ＭＳ 明朝" w:hAnsi="ＭＳ 明朝"/>
        </w:rPr>
        <w:br w:type="page"/>
      </w:r>
    </w:p>
    <w:bookmarkEnd w:id="0"/>
    <w:p w14:paraId="50244554" w14:textId="35631272" w:rsidR="00BF4386" w:rsidRDefault="00E5054D" w:rsidP="00B32680">
      <w:pPr>
        <w:spacing w:line="260" w:lineRule="exact"/>
        <w:ind w:firstLineChars="100" w:firstLine="259"/>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774976" behindDoc="0" locked="0" layoutInCell="1" allowOverlap="1" wp14:anchorId="1F16A0F4" wp14:editId="62F6AA9F">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67383" id="直線コネクタ 29"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00BF4386" w:rsidRPr="00050550">
        <w:rPr>
          <w:rFonts w:ascii="ＭＳ 明朝" w:hAnsi="ＭＳ 明朝" w:hint="eastAsia"/>
        </w:rPr>
        <w:t>防災体制</w:t>
      </w:r>
      <w:r w:rsidR="002269C0">
        <w:rPr>
          <w:rFonts w:ascii="ＭＳ 明朝" w:hAnsi="ＭＳ 明朝" w:hint="eastAsia"/>
        </w:rPr>
        <w:t>を担う組織は</w:t>
      </w:r>
      <w:r w:rsidR="00BF4386">
        <w:rPr>
          <w:rFonts w:ascii="ＭＳ 明朝" w:hAnsi="ＭＳ 明朝" w:hint="eastAsia"/>
        </w:rPr>
        <w:t>下表のとおりとする。</w:t>
      </w:r>
    </w:p>
    <w:tbl>
      <w:tblPr>
        <w:tblW w:w="9634"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A13E77" w:rsidRPr="00D11312" w14:paraId="3FB35553" w14:textId="77777777" w:rsidTr="00EC7E8A">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381E2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　　　　　　　　　）（代行者　　　　　　　　　　）</w:t>
            </w:r>
          </w:p>
        </w:tc>
        <w:tc>
          <w:tcPr>
            <w:tcW w:w="387" w:type="dxa"/>
            <w:gridSpan w:val="2"/>
            <w:tcBorders>
              <w:top w:val="nil"/>
              <w:left w:val="nil"/>
              <w:bottom w:val="nil"/>
              <w:right w:val="nil"/>
            </w:tcBorders>
            <w:shd w:val="clear" w:color="auto" w:fill="auto"/>
            <w:noWrap/>
            <w:vAlign w:val="center"/>
            <w:hideMark/>
          </w:tcPr>
          <w:p w14:paraId="65EA1669"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14:paraId="606A9C39"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4F82DFD"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00949B4"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5D75E7"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80EDF8"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00360EC7"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4E186F1"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4B028A31"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B7C5C55"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CEEFD40" w14:textId="77777777" w:rsidR="00A13E77" w:rsidRPr="00D11312" w:rsidRDefault="00A13E77" w:rsidP="00FD6F1A">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14:paraId="677647F4" w14:textId="77777777" w:rsidR="00A13E77" w:rsidRPr="00D11312" w:rsidRDefault="00A13E77" w:rsidP="00FD6F1A">
            <w:pPr>
              <w:widowControl/>
              <w:jc w:val="left"/>
              <w:rPr>
                <w:rFonts w:ascii="Times New Roman" w:eastAsia="Times New Roman" w:hAnsi="Times New Roman" w:cs="Times New Roman"/>
                <w:kern w:val="0"/>
                <w:sz w:val="18"/>
                <w:szCs w:val="18"/>
              </w:rPr>
            </w:pPr>
          </w:p>
        </w:tc>
      </w:tr>
      <w:tr w:rsidR="00A13E77" w:rsidRPr="00D11312" w14:paraId="41339B59" w14:textId="77777777" w:rsidTr="00EC7E8A">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14:paraId="5DDD2A6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14:paraId="08B024FC" w14:textId="1D5C06AD"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6887852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20D00F1"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7E9DF1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14:paraId="222132E7"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14:paraId="6EAA99D0"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1DBAEDC"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03CFEFCA"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B2EBEE5"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B5E3EF8"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9A27986"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14:paraId="491CE3D1"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14:paraId="745CB678"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14:paraId="23D108D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54DD616"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1ACEA1"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D75B8A7"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839A10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5E46D62"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744ED2B"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1A4B56AD"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5748EC55" w14:textId="0EF725C0"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39F6FA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8ABC99"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372012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14:paraId="47A28776" w14:textId="5C8704CC"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A13E77" w:rsidRPr="00D11312" w14:paraId="787F249E" w14:textId="77777777" w:rsidTr="00EC7E8A">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14:paraId="73DB8B3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14:paraId="487957D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14:paraId="722B7AE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91667FB"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244" w:type="dxa"/>
            <w:gridSpan w:val="26"/>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B9FB212" w14:textId="047E5B66"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A13E77" w:rsidRPr="00D11312" w14:paraId="77DA41F7" w14:textId="77777777" w:rsidTr="00EC7E8A">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14:paraId="40ACB790"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14:paraId="3D0AD40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374B34F"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0FC255"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6A9EE82E"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6D3E1A7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8ABE7F" w14:textId="5E4CF7FA"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14:paraId="1FBAD180" w14:textId="7D83DA28"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・避難誘導要員に必要事項を報告・伝達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14:paraId="5D03DA4A"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A13E77" w:rsidRPr="00D11312" w14:paraId="15E19418" w14:textId="77777777" w:rsidTr="00EC7E8A">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B218EF4"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14:paraId="2175E19D"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5CF5A3"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14:paraId="03485180"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c>
          <w:tcPr>
            <w:tcW w:w="5244" w:type="dxa"/>
            <w:gridSpan w:val="26"/>
            <w:vMerge/>
            <w:tcBorders>
              <w:top w:val="single" w:sz="4" w:space="0" w:color="auto"/>
              <w:left w:val="nil"/>
              <w:bottom w:val="single" w:sz="4" w:space="0" w:color="auto"/>
              <w:right w:val="single" w:sz="4" w:space="0" w:color="auto"/>
            </w:tcBorders>
            <w:vAlign w:val="center"/>
            <w:hideMark/>
          </w:tcPr>
          <w:p w14:paraId="086B4277"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p>
        </w:tc>
      </w:tr>
      <w:tr w:rsidR="00A13E77" w:rsidRPr="00D11312" w14:paraId="73EEF94B" w14:textId="77777777" w:rsidTr="00EC7E8A">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9FB246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14:paraId="02B0E0F3"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14:paraId="56B26B5B" w14:textId="77777777" w:rsidR="00A13E77" w:rsidRPr="00D11312" w:rsidRDefault="00A13E77" w:rsidP="00FD6F1A">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D768A"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06495138" w14:textId="77777777" w:rsidR="00A13E77"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45BD96F4" w14:textId="77777777"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24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4DEAB" w14:textId="600F07B0" w:rsidR="00A13E77" w:rsidRPr="00D11312" w:rsidRDefault="00A13E77" w:rsidP="00FD6F1A">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tc>
      </w:tr>
      <w:tr w:rsidR="00A13E77" w:rsidRPr="00D11312" w14:paraId="6261664E" w14:textId="77777777" w:rsidTr="00EC7E8A">
        <w:trPr>
          <w:trHeight w:val="379"/>
        </w:trPr>
        <w:tc>
          <w:tcPr>
            <w:tcW w:w="321" w:type="dxa"/>
            <w:tcBorders>
              <w:top w:val="nil"/>
              <w:left w:val="single" w:sz="4" w:space="0" w:color="FFFFFF"/>
              <w:bottom w:val="single" w:sz="4" w:space="0" w:color="FFFFFF"/>
              <w:right w:val="nil"/>
            </w:tcBorders>
            <w:shd w:val="clear" w:color="auto" w:fill="auto"/>
            <w:noWrap/>
            <w:vAlign w:val="center"/>
            <w:hideMark/>
          </w:tcPr>
          <w:p w14:paraId="31DEB4C6"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47C9D397"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14:paraId="24C72285"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14:paraId="068419EB"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c>
          <w:tcPr>
            <w:tcW w:w="5244" w:type="dxa"/>
            <w:gridSpan w:val="26"/>
            <w:vMerge/>
            <w:tcBorders>
              <w:top w:val="nil"/>
              <w:left w:val="single" w:sz="4" w:space="0" w:color="FFFFFF"/>
              <w:bottom w:val="single" w:sz="4" w:space="0" w:color="auto"/>
              <w:right w:val="single" w:sz="4" w:space="0" w:color="auto"/>
            </w:tcBorders>
            <w:vAlign w:val="center"/>
            <w:hideMark/>
          </w:tcPr>
          <w:p w14:paraId="14E2F86F" w14:textId="77777777" w:rsidR="00A13E77" w:rsidRPr="00D11312" w:rsidRDefault="00A13E77" w:rsidP="00FD6F1A">
            <w:pPr>
              <w:widowControl/>
              <w:jc w:val="left"/>
              <w:rPr>
                <w:rFonts w:ascii="ＭＳ Ｐ明朝" w:eastAsia="ＭＳ Ｐ明朝" w:hAnsi="ＭＳ Ｐ明朝" w:cs="ＭＳ Ｐゴシック"/>
                <w:color w:val="000000"/>
                <w:kern w:val="0"/>
                <w:szCs w:val="24"/>
              </w:rPr>
            </w:pPr>
          </w:p>
        </w:tc>
      </w:tr>
    </w:tbl>
    <w:p w14:paraId="2EA134A7" w14:textId="34447BA8" w:rsidR="00B81CAA" w:rsidRPr="00A13E77" w:rsidRDefault="00B81CAA" w:rsidP="00B32680">
      <w:pPr>
        <w:spacing w:line="260" w:lineRule="exact"/>
        <w:rPr>
          <w:rFonts w:ascii="ＭＳ ゴシック" w:eastAsia="ＭＳ ゴシック" w:hAnsi="ＭＳ ゴシック"/>
          <w:shd w:val="pct15" w:color="auto" w:fill="FFFFFF"/>
        </w:rPr>
      </w:pPr>
    </w:p>
    <w:p w14:paraId="796DAFD3" w14:textId="3CF24A00" w:rsidR="00F0446A" w:rsidRPr="00886107" w:rsidRDefault="00050550" w:rsidP="00B50D51">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５</w:t>
      </w:r>
      <w:r w:rsidR="00385C5B" w:rsidRPr="00886107">
        <w:rPr>
          <w:rFonts w:ascii="ＭＳ ゴシック" w:eastAsia="ＭＳ ゴシック" w:hAnsi="ＭＳ ゴシック" w:hint="eastAsia"/>
          <w:shd w:val="pct15" w:color="auto" w:fill="FFFFFF"/>
        </w:rPr>
        <w:t xml:space="preserve">　情報収集・伝達</w:t>
      </w:r>
    </w:p>
    <w:p w14:paraId="7FFF2497" w14:textId="37574049" w:rsidR="002269C0" w:rsidRDefault="00886107" w:rsidP="00B50D51">
      <w:pPr>
        <w:spacing w:line="360" w:lineRule="exact"/>
        <w:ind w:left="259" w:hangingChars="100" w:hanging="259"/>
      </w:pPr>
      <w:r>
        <w:rPr>
          <w:rFonts w:hint="eastAsia"/>
        </w:rPr>
        <w:t xml:space="preserve">　</w:t>
      </w:r>
      <w:r w:rsidR="006A1427">
        <w:rPr>
          <w:rFonts w:hint="eastAsia"/>
        </w:rPr>
        <w:t xml:space="preserve">　</w:t>
      </w:r>
      <w:r w:rsidR="00C27906">
        <w:rPr>
          <w:rFonts w:hint="eastAsia"/>
        </w:rPr>
        <w:t>情報収集</w:t>
      </w:r>
      <w:r w:rsidR="00475DF1">
        <w:rPr>
          <w:rFonts w:hint="eastAsia"/>
        </w:rPr>
        <w:t>・</w:t>
      </w:r>
      <w:r w:rsidR="004E0059">
        <w:rPr>
          <w:rFonts w:hint="eastAsia"/>
        </w:rPr>
        <w:t>伝達</w:t>
      </w:r>
      <w:r w:rsidR="00C27906">
        <w:rPr>
          <w:rFonts w:hint="eastAsia"/>
        </w:rPr>
        <w:t>は、</w:t>
      </w:r>
      <w:r w:rsidR="00475DF1">
        <w:rPr>
          <w:rFonts w:hint="eastAsia"/>
        </w:rPr>
        <w:t>下表のとおりと</w:t>
      </w:r>
      <w:r w:rsidR="002269C0">
        <w:t>する。</w:t>
      </w:r>
    </w:p>
    <w:p w14:paraId="7A2BA745" w14:textId="5F5B576B" w:rsidR="00B50D51" w:rsidRDefault="00B50D51" w:rsidP="00B32680">
      <w:pPr>
        <w:spacing w:line="260" w:lineRule="exact"/>
        <w:jc w:val="center"/>
        <w:rPr>
          <w:color w:val="000000" w:themeColor="text1"/>
          <w14:textOutline w14:w="9525" w14:cap="rnd" w14:cmpd="sng" w14:algn="ctr">
            <w14:noFill/>
            <w14:prstDash w14:val="solid"/>
            <w14:bevel/>
          </w14:textOutline>
        </w:rPr>
      </w:pPr>
    </w:p>
    <w:p w14:paraId="77BCE9FD" w14:textId="6E78DDC2" w:rsidR="00050550" w:rsidRPr="00B42404" w:rsidRDefault="00050550" w:rsidP="00B32680">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446"/>
        <w:gridCol w:w="6188"/>
      </w:tblGrid>
      <w:tr w:rsidR="007767F9" w:rsidRPr="00C358FC" w14:paraId="1BD187CE" w14:textId="77777777" w:rsidTr="00EC7E8A">
        <w:trPr>
          <w:trHeight w:val="144"/>
        </w:trPr>
        <w:tc>
          <w:tcPr>
            <w:tcW w:w="3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4C14AB" w14:textId="77777777" w:rsidR="007767F9" w:rsidRPr="00C358FC" w:rsidRDefault="007767F9" w:rsidP="00F12567">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6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C1D9EA" w14:textId="77777777" w:rsidR="007767F9" w:rsidRPr="00C358FC" w:rsidRDefault="007767F9" w:rsidP="00F12567">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7767F9" w:rsidRPr="00DC4323" w14:paraId="68082B2B" w14:textId="77777777" w:rsidTr="00EC7E8A">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0539A3D" w14:textId="7777777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気象情報</w:t>
            </w:r>
          </w:p>
        </w:tc>
        <w:tc>
          <w:tcPr>
            <w:tcW w:w="6188" w:type="dxa"/>
            <w:tcBorders>
              <w:top w:val="nil"/>
              <w:left w:val="single" w:sz="4" w:space="0" w:color="auto"/>
              <w:bottom w:val="single" w:sz="4" w:space="0" w:color="000000"/>
              <w:right w:val="single" w:sz="4" w:space="0" w:color="auto"/>
            </w:tcBorders>
            <w:shd w:val="clear" w:color="auto" w:fill="auto"/>
            <w:hideMark/>
          </w:tcPr>
          <w:p w14:paraId="3250FD0A" w14:textId="6ACCC32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市町村役場等、テレビ、ラジオ、インターネット（熊本気象台ホームページ、熊本県統合型防災情報システム）、メール（熊本県防災情報メール）</w:t>
            </w:r>
          </w:p>
        </w:tc>
      </w:tr>
      <w:tr w:rsidR="007767F9" w:rsidRPr="00247E14" w14:paraId="464AA0E7" w14:textId="77777777" w:rsidTr="00EC7E8A">
        <w:trPr>
          <w:trHeight w:val="666"/>
        </w:trPr>
        <w:tc>
          <w:tcPr>
            <w:tcW w:w="344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C6CF5DA" w14:textId="77777777" w:rsidR="007767F9" w:rsidRPr="00C358FC"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洪水予報、水位到達情報</w:t>
            </w:r>
          </w:p>
        </w:tc>
        <w:tc>
          <w:tcPr>
            <w:tcW w:w="6188" w:type="dxa"/>
            <w:vMerge w:val="restart"/>
            <w:tcBorders>
              <w:top w:val="nil"/>
              <w:left w:val="single" w:sz="4" w:space="0" w:color="auto"/>
              <w:bottom w:val="single" w:sz="4" w:space="0" w:color="000000"/>
              <w:right w:val="single" w:sz="4" w:space="0" w:color="auto"/>
            </w:tcBorders>
            <w:shd w:val="clear" w:color="auto" w:fill="auto"/>
            <w:hideMark/>
          </w:tcPr>
          <w:p w14:paraId="1B206EE2" w14:textId="35C76D95" w:rsidR="007767F9" w:rsidRPr="00C358FC" w:rsidRDefault="00247E14" w:rsidP="00F12567">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市町村役場等、テレビ、ラジオ、インターネット（国土交通省「川の防災情報」</w:t>
            </w:r>
            <w:r w:rsidR="007767F9" w:rsidRPr="00C358FC">
              <w:rPr>
                <w:rFonts w:ascii="ＭＳ 明朝" w:hAnsi="ＭＳ 明朝" w:cs="ＭＳ Ｐゴシック" w:hint="eastAsia"/>
                <w:color w:val="000000"/>
                <w:kern w:val="0"/>
                <w:sz w:val="18"/>
                <w:szCs w:val="18"/>
              </w:rPr>
              <w:t>、熊本県統合型防災情報システム）、メール（熊本県防災情報メール）</w:t>
            </w:r>
          </w:p>
        </w:tc>
      </w:tr>
      <w:tr w:rsidR="007767F9" w:rsidRPr="00DC4323" w14:paraId="794B6606" w14:textId="77777777" w:rsidTr="00EC7E8A">
        <w:trPr>
          <w:trHeight w:hRule="exact" w:val="398"/>
        </w:trPr>
        <w:tc>
          <w:tcPr>
            <w:tcW w:w="344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0B9EBA" w14:textId="77777777" w:rsidR="007767F9" w:rsidRPr="00C358FC" w:rsidRDefault="007767F9" w:rsidP="00F12567">
            <w:pPr>
              <w:widowControl/>
              <w:jc w:val="left"/>
              <w:rPr>
                <w:rFonts w:ascii="ＭＳ 明朝" w:hAnsi="ＭＳ 明朝" w:cs="ＭＳ Ｐゴシック"/>
                <w:color w:val="000000"/>
                <w:kern w:val="0"/>
                <w:sz w:val="18"/>
                <w:szCs w:val="18"/>
              </w:rPr>
            </w:pPr>
          </w:p>
        </w:tc>
        <w:tc>
          <w:tcPr>
            <w:tcW w:w="6188" w:type="dxa"/>
            <w:vMerge/>
            <w:tcBorders>
              <w:top w:val="nil"/>
              <w:left w:val="single" w:sz="4" w:space="0" w:color="auto"/>
              <w:bottom w:val="single" w:sz="4" w:space="0" w:color="000000"/>
              <w:right w:val="single" w:sz="4" w:space="0" w:color="auto"/>
            </w:tcBorders>
            <w:vAlign w:val="center"/>
            <w:hideMark/>
          </w:tcPr>
          <w:p w14:paraId="30D5131F" w14:textId="77777777" w:rsidR="007767F9" w:rsidRPr="00C358FC" w:rsidRDefault="007767F9" w:rsidP="00F12567">
            <w:pPr>
              <w:widowControl/>
              <w:jc w:val="left"/>
              <w:rPr>
                <w:rFonts w:ascii="ＭＳ 明朝" w:hAnsi="ＭＳ 明朝" w:cs="ＭＳ Ｐゴシック"/>
                <w:color w:val="000000"/>
                <w:kern w:val="0"/>
                <w:sz w:val="18"/>
                <w:szCs w:val="18"/>
              </w:rPr>
            </w:pPr>
          </w:p>
        </w:tc>
      </w:tr>
      <w:tr w:rsidR="007767F9" w:rsidRPr="00DC4323" w14:paraId="788F19C6" w14:textId="77777777" w:rsidTr="00EC7E8A">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AE9F1E1" w14:textId="77777777" w:rsidR="00196DB7" w:rsidRDefault="007767F9" w:rsidP="00F1256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避難準備・高齢者等避難開始</w:t>
            </w:r>
          </w:p>
          <w:p w14:paraId="5C95E53F" w14:textId="6BF10B2B" w:rsidR="007767F9" w:rsidRPr="00C358FC" w:rsidRDefault="007767F9" w:rsidP="00196DB7">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避難勧告、避難指示</w:t>
            </w:r>
            <w:r>
              <w:rPr>
                <w:rFonts w:ascii="ＭＳ 明朝" w:hAnsi="ＭＳ 明朝" w:cs="ＭＳ Ｐゴシック" w:hint="eastAsia"/>
                <w:color w:val="000000"/>
                <w:kern w:val="0"/>
                <w:sz w:val="18"/>
                <w:szCs w:val="18"/>
              </w:rPr>
              <w:t>（緊急）</w:t>
            </w:r>
          </w:p>
        </w:tc>
        <w:tc>
          <w:tcPr>
            <w:tcW w:w="6188" w:type="dxa"/>
            <w:tcBorders>
              <w:top w:val="nil"/>
              <w:left w:val="single" w:sz="4" w:space="0" w:color="auto"/>
              <w:bottom w:val="single" w:sz="4" w:space="0" w:color="000000"/>
              <w:right w:val="single" w:sz="4" w:space="0" w:color="auto"/>
            </w:tcBorders>
            <w:shd w:val="clear" w:color="auto" w:fill="auto"/>
            <w:hideMark/>
          </w:tcPr>
          <w:p w14:paraId="7D887F78" w14:textId="60496371" w:rsidR="0000386A" w:rsidRPr="0000386A" w:rsidRDefault="007767F9" w:rsidP="0000386A">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市町村役場等、テレビ、ラジオ、緊急速報メール（エリアメール）、メール（熊本県防災情報メール</w:t>
            </w:r>
            <w:r w:rsidR="003B5AE5">
              <w:rPr>
                <w:rFonts w:ascii="ＭＳ 明朝" w:hAnsi="ＭＳ 明朝" w:cs="ＭＳ Ｐゴシック" w:hint="eastAsia"/>
                <w:color w:val="000000"/>
                <w:kern w:val="0"/>
                <w:sz w:val="18"/>
                <w:szCs w:val="18"/>
              </w:rPr>
              <w:t>、嘉島町一斉配信メール</w:t>
            </w:r>
            <w:r w:rsidRPr="00C358FC">
              <w:rPr>
                <w:rFonts w:ascii="ＭＳ 明朝" w:hAnsi="ＭＳ 明朝" w:cs="ＭＳ Ｐゴシック" w:hint="eastAsia"/>
                <w:color w:val="000000"/>
                <w:kern w:val="0"/>
                <w:sz w:val="18"/>
                <w:szCs w:val="18"/>
              </w:rPr>
              <w:t>）</w:t>
            </w:r>
            <w:r w:rsidR="0000386A">
              <w:rPr>
                <w:rFonts w:ascii="ＭＳ 明朝" w:hAnsi="ＭＳ 明朝" w:cs="ＭＳ Ｐゴシック" w:hint="eastAsia"/>
                <w:color w:val="000000"/>
                <w:kern w:val="0"/>
                <w:sz w:val="18"/>
                <w:szCs w:val="18"/>
              </w:rPr>
              <w:t>、防災行政無線</w:t>
            </w:r>
          </w:p>
        </w:tc>
      </w:tr>
    </w:tbl>
    <w:p w14:paraId="5CDC178D" w14:textId="5F37E182" w:rsidR="00F0446A" w:rsidRDefault="00F0446A" w:rsidP="00B32680">
      <w:pPr>
        <w:spacing w:line="260" w:lineRule="exact"/>
        <w:jc w:val="center"/>
      </w:pPr>
    </w:p>
    <w:p w14:paraId="028057B7" w14:textId="2DE03D2F" w:rsidR="00050550" w:rsidRPr="00050550" w:rsidRDefault="00A420C7" w:rsidP="00B32680">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w:t>
      </w:r>
      <w:r w:rsidR="001076A2">
        <w:rPr>
          <w:color w:val="000000" w:themeColor="text1"/>
          <w14:textOutline w14:w="9525" w14:cap="rnd" w14:cmpd="sng" w14:algn="ctr">
            <w14:noFill/>
            <w14:prstDash w14:val="solid"/>
            <w14:bevel/>
          </w14:textOutline>
        </w:rPr>
        <w:t>伝達の内容・</w:t>
      </w:r>
      <w:r w:rsidR="001076A2">
        <w:rPr>
          <w:rFonts w:hint="eastAsia"/>
          <w:color w:val="000000" w:themeColor="text1"/>
          <w14:textOutline w14:w="9525" w14:cap="rnd" w14:cmpd="sng" w14:algn="ctr">
            <w14:noFill/>
            <w14:prstDash w14:val="solid"/>
            <w14:bevel/>
          </w14:textOutline>
        </w:rPr>
        <w:t>報告</w:t>
      </w:r>
      <w:r w:rsidR="00050550">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848"/>
        <w:gridCol w:w="1975"/>
        <w:gridCol w:w="1559"/>
        <w:gridCol w:w="4252"/>
      </w:tblGrid>
      <w:tr w:rsidR="00DC418D" w:rsidRPr="00F206A9" w14:paraId="320859F7" w14:textId="77777777" w:rsidTr="00EC7E8A">
        <w:trPr>
          <w:trHeight w:val="345"/>
        </w:trPr>
        <w:tc>
          <w:tcPr>
            <w:tcW w:w="184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335F118" w14:textId="4A94F631" w:rsidR="00DC418D" w:rsidRPr="00270FBF" w:rsidRDefault="001076A2" w:rsidP="00DC418D">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報告する</w:t>
            </w:r>
            <w:r w:rsidR="00DC418D" w:rsidRPr="00270FBF">
              <w:rPr>
                <w:rFonts w:ascii="ＭＳ 明朝" w:hAnsi="ＭＳ 明朝" w:cs="ＭＳ Ｐゴシック" w:hint="eastAsia"/>
                <w:color w:val="000000"/>
                <w:kern w:val="0"/>
                <w:sz w:val="18"/>
                <w:szCs w:val="18"/>
              </w:rPr>
              <w:t>情報</w:t>
            </w:r>
          </w:p>
        </w:tc>
        <w:tc>
          <w:tcPr>
            <w:tcW w:w="1975" w:type="dxa"/>
            <w:tcBorders>
              <w:top w:val="single" w:sz="4" w:space="0" w:color="auto"/>
              <w:left w:val="nil"/>
              <w:bottom w:val="nil"/>
              <w:right w:val="single" w:sz="4" w:space="0" w:color="auto"/>
            </w:tcBorders>
            <w:shd w:val="clear" w:color="auto" w:fill="D9D9D9" w:themeFill="background1" w:themeFillShade="D9"/>
            <w:noWrap/>
            <w:vAlign w:val="center"/>
            <w:hideMark/>
          </w:tcPr>
          <w:p w14:paraId="576F1476"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担当者</w:t>
            </w:r>
          </w:p>
        </w:tc>
        <w:tc>
          <w:tcPr>
            <w:tcW w:w="1559" w:type="dxa"/>
            <w:tcBorders>
              <w:top w:val="single" w:sz="4" w:space="0" w:color="auto"/>
              <w:left w:val="nil"/>
              <w:bottom w:val="nil"/>
              <w:right w:val="single" w:sz="4" w:space="0" w:color="auto"/>
            </w:tcBorders>
            <w:shd w:val="clear" w:color="auto" w:fill="D9D9D9" w:themeFill="background1" w:themeFillShade="D9"/>
            <w:noWrap/>
            <w:vAlign w:val="center"/>
            <w:hideMark/>
          </w:tcPr>
          <w:p w14:paraId="5B70DE8A"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伝達手段</w:t>
            </w:r>
          </w:p>
        </w:tc>
        <w:tc>
          <w:tcPr>
            <w:tcW w:w="4252" w:type="dxa"/>
            <w:tcBorders>
              <w:top w:val="single" w:sz="4" w:space="0" w:color="auto"/>
              <w:left w:val="nil"/>
              <w:bottom w:val="nil"/>
              <w:right w:val="single" w:sz="4" w:space="0" w:color="auto"/>
            </w:tcBorders>
            <w:shd w:val="clear" w:color="auto" w:fill="D9D9D9" w:themeFill="background1" w:themeFillShade="D9"/>
            <w:noWrap/>
            <w:vAlign w:val="center"/>
            <w:hideMark/>
          </w:tcPr>
          <w:p w14:paraId="14162EA6" w14:textId="77777777" w:rsidR="00DC418D" w:rsidRPr="00270FBF" w:rsidRDefault="00DC418D" w:rsidP="00DC418D">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報告先</w:t>
            </w:r>
          </w:p>
        </w:tc>
      </w:tr>
      <w:tr w:rsidR="00DC418D" w:rsidRPr="00F206A9" w14:paraId="496F96F4" w14:textId="77777777" w:rsidTr="00EC7E8A">
        <w:trPr>
          <w:trHeight w:val="34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703366"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被害情報</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14:paraId="3C707B4A"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情報収集伝達要員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36984E"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437DBAAF" w14:textId="6A33D8E7" w:rsidR="00DC418D" w:rsidRPr="00270FBF" w:rsidRDefault="00FD6F1A" w:rsidP="00DC418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嘉島町</w:t>
            </w:r>
            <w:r w:rsidR="00BD1E7D">
              <w:rPr>
                <w:rFonts w:ascii="ＭＳ 明朝" w:hAnsi="ＭＳ 明朝" w:cs="ＭＳ Ｐゴシック" w:hint="eastAsia"/>
                <w:color w:val="000000"/>
                <w:kern w:val="0"/>
                <w:sz w:val="18"/>
                <w:szCs w:val="18"/>
              </w:rPr>
              <w:t>役場（町民課</w:t>
            </w:r>
            <w:r w:rsidR="00DC418D" w:rsidRPr="00270FBF">
              <w:rPr>
                <w:rFonts w:ascii="ＭＳ 明朝" w:hAnsi="ＭＳ 明朝" w:cs="ＭＳ Ｐゴシック" w:hint="eastAsia"/>
                <w:color w:val="000000"/>
                <w:kern w:val="0"/>
                <w:sz w:val="18"/>
                <w:szCs w:val="18"/>
              </w:rPr>
              <w:t>）、消防等</w:t>
            </w:r>
          </w:p>
        </w:tc>
      </w:tr>
      <w:tr w:rsidR="00DC418D" w:rsidRPr="00F206A9" w14:paraId="1A257F32" w14:textId="77777777" w:rsidTr="00EC7E8A">
        <w:trPr>
          <w:trHeight w:val="345"/>
        </w:trPr>
        <w:tc>
          <w:tcPr>
            <w:tcW w:w="184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8FEDE23"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避難開始・完了等</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CDA34"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避難誘導要員</w:t>
            </w:r>
          </w:p>
        </w:tc>
        <w:tc>
          <w:tcPr>
            <w:tcW w:w="1559" w:type="dxa"/>
            <w:tcBorders>
              <w:top w:val="nil"/>
              <w:left w:val="nil"/>
              <w:bottom w:val="nil"/>
              <w:right w:val="single" w:sz="4" w:space="0" w:color="auto"/>
            </w:tcBorders>
            <w:shd w:val="clear" w:color="auto" w:fill="auto"/>
            <w:noWrap/>
            <w:vAlign w:val="center"/>
            <w:hideMark/>
          </w:tcPr>
          <w:p w14:paraId="506BCF89"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館内放送</w:t>
            </w:r>
          </w:p>
        </w:tc>
        <w:tc>
          <w:tcPr>
            <w:tcW w:w="4252" w:type="dxa"/>
            <w:tcBorders>
              <w:top w:val="nil"/>
              <w:left w:val="nil"/>
              <w:bottom w:val="nil"/>
              <w:right w:val="single" w:sz="4" w:space="0" w:color="auto"/>
            </w:tcBorders>
            <w:shd w:val="clear" w:color="auto" w:fill="auto"/>
            <w:noWrap/>
            <w:vAlign w:val="center"/>
            <w:hideMark/>
          </w:tcPr>
          <w:p w14:paraId="5305A205" w14:textId="194154D2" w:rsidR="00DC418D" w:rsidRPr="00270FBF" w:rsidRDefault="00DC418D" w:rsidP="001076A2">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利用者</w:t>
            </w:r>
            <w:r w:rsidR="001076A2">
              <w:rPr>
                <w:rFonts w:ascii="ＭＳ 明朝" w:hAnsi="ＭＳ 明朝" w:cs="ＭＳ Ｐゴシック" w:hint="eastAsia"/>
                <w:color w:val="000000"/>
                <w:kern w:val="0"/>
                <w:sz w:val="18"/>
                <w:szCs w:val="18"/>
              </w:rPr>
              <w:t>等</w:t>
            </w:r>
          </w:p>
        </w:tc>
      </w:tr>
      <w:tr w:rsidR="00DC418D" w:rsidRPr="00F206A9" w14:paraId="64B166DE" w14:textId="77777777" w:rsidTr="00EC7E8A">
        <w:trPr>
          <w:trHeight w:val="345"/>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8D71CA"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6C5316F1"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4AA3FD1B"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口頭</w:t>
            </w:r>
          </w:p>
        </w:tc>
        <w:tc>
          <w:tcPr>
            <w:tcW w:w="4252" w:type="dxa"/>
            <w:tcBorders>
              <w:top w:val="nil"/>
              <w:left w:val="nil"/>
              <w:bottom w:val="nil"/>
              <w:right w:val="single" w:sz="4" w:space="0" w:color="auto"/>
            </w:tcBorders>
            <w:shd w:val="clear" w:color="auto" w:fill="auto"/>
            <w:noWrap/>
            <w:vAlign w:val="center"/>
            <w:hideMark/>
          </w:tcPr>
          <w:p w14:paraId="1031E1D5" w14:textId="77777777" w:rsidR="00DC418D" w:rsidRPr="00270FBF" w:rsidRDefault="00DC418D" w:rsidP="00DC418D">
            <w:pPr>
              <w:widowControl/>
              <w:jc w:val="left"/>
              <w:rPr>
                <w:rFonts w:ascii="ＭＳ 明朝" w:hAnsi="ＭＳ 明朝" w:cs="ＭＳ Ｐゴシック"/>
                <w:color w:val="000000"/>
                <w:kern w:val="0"/>
                <w:sz w:val="18"/>
                <w:szCs w:val="18"/>
              </w:rPr>
            </w:pPr>
          </w:p>
        </w:tc>
      </w:tr>
      <w:tr w:rsidR="00DC418D" w:rsidRPr="00F206A9" w14:paraId="71981DDE" w14:textId="77777777" w:rsidTr="00EC7E8A">
        <w:trPr>
          <w:trHeight w:val="56"/>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4C43F39"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77BA28BF" w14:textId="77777777" w:rsidR="00DC418D" w:rsidRPr="00270FBF" w:rsidRDefault="00DC418D" w:rsidP="00DC418D">
            <w:pPr>
              <w:widowControl/>
              <w:jc w:val="left"/>
              <w:rPr>
                <w:rFonts w:ascii="ＭＳ 明朝" w:hAnsi="ＭＳ 明朝"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BBA2CAF" w14:textId="77777777" w:rsidR="00DC418D" w:rsidRPr="00270FBF" w:rsidRDefault="00DC418D" w:rsidP="00DC418D">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nil"/>
              <w:left w:val="nil"/>
              <w:bottom w:val="single" w:sz="4" w:space="0" w:color="auto"/>
              <w:right w:val="single" w:sz="4" w:space="0" w:color="auto"/>
            </w:tcBorders>
            <w:shd w:val="clear" w:color="auto" w:fill="auto"/>
            <w:noWrap/>
            <w:vAlign w:val="center"/>
            <w:hideMark/>
          </w:tcPr>
          <w:p w14:paraId="705114CE" w14:textId="084B8492" w:rsidR="00DC418D" w:rsidRPr="00270FBF" w:rsidRDefault="00B73637" w:rsidP="00DC418D">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嘉島町</w:t>
            </w:r>
            <w:r w:rsidR="00DC418D">
              <w:rPr>
                <w:rFonts w:ascii="ＭＳ 明朝" w:hAnsi="ＭＳ 明朝" w:cs="ＭＳ Ｐゴシック" w:hint="eastAsia"/>
                <w:color w:val="000000"/>
                <w:kern w:val="0"/>
                <w:sz w:val="18"/>
                <w:szCs w:val="18"/>
              </w:rPr>
              <w:t>役場（</w:t>
            </w:r>
            <w:r w:rsidR="00BD1E7D">
              <w:rPr>
                <w:rFonts w:ascii="ＭＳ 明朝" w:hAnsi="ＭＳ 明朝" w:cs="ＭＳ Ｐゴシック" w:hint="eastAsia"/>
                <w:color w:val="000000"/>
                <w:kern w:val="0"/>
                <w:sz w:val="18"/>
                <w:szCs w:val="18"/>
              </w:rPr>
              <w:t>町民課</w:t>
            </w:r>
            <w:r w:rsidR="00F51C46">
              <w:rPr>
                <w:rFonts w:ascii="ＭＳ 明朝" w:hAnsi="ＭＳ 明朝" w:cs="ＭＳ Ｐゴシック" w:hint="eastAsia"/>
                <w:color w:val="000000"/>
                <w:kern w:val="0"/>
                <w:sz w:val="18"/>
                <w:szCs w:val="18"/>
              </w:rPr>
              <w:t>）、消防等</w:t>
            </w:r>
            <w:r w:rsidR="001076A2">
              <w:rPr>
                <w:rFonts w:ascii="ＭＳ 明朝" w:hAnsi="ＭＳ 明朝" w:cs="ＭＳ Ｐゴシック" w:hint="eastAsia"/>
                <w:color w:val="000000"/>
                <w:kern w:val="0"/>
                <w:sz w:val="18"/>
                <w:szCs w:val="18"/>
              </w:rPr>
              <w:t>、要配慮者</w:t>
            </w:r>
            <w:r w:rsidR="001076A2" w:rsidRPr="00270FBF">
              <w:rPr>
                <w:rFonts w:ascii="ＭＳ 明朝" w:hAnsi="ＭＳ 明朝" w:cs="ＭＳ Ｐゴシック" w:hint="eastAsia"/>
                <w:color w:val="000000"/>
                <w:kern w:val="0"/>
                <w:sz w:val="18"/>
                <w:szCs w:val="18"/>
              </w:rPr>
              <w:t>家族</w:t>
            </w:r>
            <w:r w:rsidR="001076A2">
              <w:rPr>
                <w:rFonts w:ascii="ＭＳ 明朝" w:hAnsi="ＭＳ 明朝" w:cs="ＭＳ Ｐゴシック" w:hint="eastAsia"/>
                <w:color w:val="000000"/>
                <w:kern w:val="0"/>
                <w:sz w:val="18"/>
                <w:szCs w:val="18"/>
              </w:rPr>
              <w:t>等</w:t>
            </w:r>
          </w:p>
        </w:tc>
      </w:tr>
    </w:tbl>
    <w:p w14:paraId="10B1B2A4" w14:textId="7DD319C8" w:rsidR="00B42404" w:rsidRPr="004C0471" w:rsidRDefault="00B42404" w:rsidP="00B32680">
      <w:pPr>
        <w:spacing w:line="260" w:lineRule="exact"/>
        <w:jc w:val="center"/>
      </w:pPr>
    </w:p>
    <w:p w14:paraId="175C049C" w14:textId="756E311A" w:rsidR="004E10A9" w:rsidRPr="0093097D" w:rsidRDefault="00050550" w:rsidP="00B50D51">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004E10A9" w:rsidRPr="0093097D">
        <w:rPr>
          <w:rFonts w:ascii="ＭＳ ゴシック" w:eastAsia="ＭＳ ゴシック" w:hAnsi="ＭＳ ゴシック" w:hint="eastAsia"/>
          <w:highlight w:val="lightGray"/>
        </w:rPr>
        <w:t xml:space="preserve">　</w:t>
      </w:r>
      <w:r w:rsidR="00C56F81" w:rsidRPr="0093097D">
        <w:rPr>
          <w:rFonts w:ascii="ＭＳ ゴシック" w:eastAsia="ＭＳ ゴシック" w:hAnsi="ＭＳ ゴシック" w:hint="eastAsia"/>
          <w:highlight w:val="lightGray"/>
        </w:rPr>
        <w:t>避難誘導</w:t>
      </w:r>
    </w:p>
    <w:p w14:paraId="40298ED1" w14:textId="24D9193B" w:rsidR="004E10A9" w:rsidRDefault="003C1222" w:rsidP="00B50D51">
      <w:pPr>
        <w:pStyle w:val="a3"/>
        <w:numPr>
          <w:ilvl w:val="0"/>
          <w:numId w:val="1"/>
        </w:numPr>
        <w:spacing w:line="360" w:lineRule="atLeast"/>
        <w:ind w:leftChars="0"/>
      </w:pPr>
      <w:r>
        <w:rPr>
          <w:rFonts w:hint="eastAsia"/>
        </w:rPr>
        <w:t>避難</w:t>
      </w:r>
      <w:r w:rsidR="00D76A31">
        <w:rPr>
          <w:rFonts w:hint="eastAsia"/>
        </w:rPr>
        <w:t>場所</w:t>
      </w:r>
    </w:p>
    <w:p w14:paraId="1558BFF8" w14:textId="0E980886" w:rsidR="00DB5CAE" w:rsidRDefault="00D76A31" w:rsidP="00B069A8">
      <w:pPr>
        <w:spacing w:line="360" w:lineRule="atLeast"/>
        <w:ind w:left="777" w:hangingChars="300" w:hanging="777"/>
      </w:pPr>
      <w:r>
        <w:rPr>
          <w:rFonts w:hint="eastAsia"/>
        </w:rPr>
        <w:t xml:space="preserve">　　　</w:t>
      </w:r>
      <w:r w:rsidR="00B069A8">
        <w:rPr>
          <w:rFonts w:hint="eastAsia"/>
        </w:rPr>
        <w:t xml:space="preserve">　</w:t>
      </w:r>
      <w:r>
        <w:rPr>
          <w:rFonts w:hint="eastAsia"/>
        </w:rPr>
        <w:t>避難場所</w:t>
      </w:r>
      <w:r w:rsidR="00B069A8">
        <w:rPr>
          <w:rFonts w:hint="eastAsia"/>
        </w:rPr>
        <w:t>は下表のとおり</w:t>
      </w:r>
      <w:r w:rsidR="00392AD5">
        <w:rPr>
          <w:rFonts w:hint="eastAsia"/>
        </w:rPr>
        <w:t>とする。</w:t>
      </w:r>
    </w:p>
    <w:p w14:paraId="08C950FC" w14:textId="3675BAE5" w:rsidR="00DE6F87" w:rsidRDefault="00DE6F87" w:rsidP="00B50D51">
      <w:pPr>
        <w:spacing w:line="360" w:lineRule="exact"/>
      </w:pPr>
    </w:p>
    <w:p w14:paraId="2E347664" w14:textId="77777777" w:rsidR="004E10A9" w:rsidRDefault="00F7565A" w:rsidP="00B50D51">
      <w:pPr>
        <w:pStyle w:val="a3"/>
        <w:numPr>
          <w:ilvl w:val="0"/>
          <w:numId w:val="1"/>
        </w:numPr>
        <w:spacing w:line="360" w:lineRule="exact"/>
        <w:ind w:leftChars="0"/>
      </w:pPr>
      <w:r>
        <w:rPr>
          <w:rFonts w:hint="eastAsia"/>
        </w:rPr>
        <w:t>避難経路</w:t>
      </w:r>
    </w:p>
    <w:p w14:paraId="2DAE9F90" w14:textId="584D2F34" w:rsidR="00F7565A" w:rsidRDefault="00F7565A" w:rsidP="00B50D51">
      <w:pPr>
        <w:pStyle w:val="a3"/>
        <w:spacing w:line="360" w:lineRule="exact"/>
        <w:ind w:leftChars="0" w:left="720"/>
      </w:pPr>
      <w:r>
        <w:rPr>
          <w:rFonts w:hint="eastAsia"/>
        </w:rPr>
        <w:t xml:space="preserve">　避難場所までの避難経路については、「別紙１　避難経路図」</w:t>
      </w:r>
      <w:r w:rsidR="00294D58">
        <w:rPr>
          <w:rFonts w:hint="eastAsia"/>
        </w:rPr>
        <w:t xml:space="preserve">、屋内で安全確保を行う場合は、「別紙２　</w:t>
      </w:r>
      <w:r w:rsidR="00D718D8">
        <w:rPr>
          <w:rFonts w:hint="eastAsia"/>
        </w:rPr>
        <w:t>施設</w:t>
      </w:r>
      <w:r w:rsidR="00294D58">
        <w:rPr>
          <w:rFonts w:hint="eastAsia"/>
        </w:rPr>
        <w:t>内避難計画図」</w:t>
      </w:r>
      <w:r>
        <w:rPr>
          <w:rFonts w:hint="eastAsia"/>
        </w:rPr>
        <w:t>のとおりとする。</w:t>
      </w:r>
    </w:p>
    <w:p w14:paraId="7C7501B3" w14:textId="6B49EE02" w:rsidR="00F7565A" w:rsidRDefault="00E5054D" w:rsidP="00B50D51">
      <w:pPr>
        <w:pStyle w:val="a3"/>
        <w:numPr>
          <w:ilvl w:val="0"/>
          <w:numId w:val="1"/>
        </w:numPr>
        <w:spacing w:line="360" w:lineRule="exact"/>
        <w:ind w:leftChars="0"/>
      </w:pPr>
      <w:r>
        <w:rPr>
          <w:rFonts w:ascii="ＭＳ 明朝" w:hAnsi="ＭＳ 明朝"/>
          <w:noProof/>
        </w:rPr>
        <w:lastRenderedPageBreak/>
        <mc:AlternateContent>
          <mc:Choice Requires="wps">
            <w:drawing>
              <wp:anchor distT="0" distB="0" distL="114300" distR="114300" simplePos="0" relativeHeight="251777024" behindDoc="0" locked="0" layoutInCell="1" allowOverlap="1" wp14:anchorId="1ED229F3" wp14:editId="722E66AD">
                <wp:simplePos x="0" y="0"/>
                <wp:positionH relativeFrom="column">
                  <wp:posOffset>6894195</wp:posOffset>
                </wp:positionH>
                <wp:positionV relativeFrom="paragraph">
                  <wp:posOffset>-425450</wp:posOffset>
                </wp:positionV>
                <wp:extent cx="0" cy="9880600"/>
                <wp:effectExtent l="0" t="0" r="38100" b="6350"/>
                <wp:wrapNone/>
                <wp:docPr id="30" name="直線コネクタ 30"/>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9F6A3B" id="直線コネクタ 30"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33.5pt" to="542.8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" strokecolor="black [3213]">
                <v:stroke dashstyle="dash" joinstyle="miter"/>
              </v:line>
            </w:pict>
          </mc:Fallback>
        </mc:AlternateContent>
      </w:r>
      <w:r w:rsidR="00B069A8">
        <w:rPr>
          <w:rFonts w:hint="eastAsia"/>
        </w:rPr>
        <w:t>避難誘導</w:t>
      </w:r>
    </w:p>
    <w:p w14:paraId="2FCF30AE" w14:textId="798BA4FD" w:rsidR="00F7565A" w:rsidRDefault="00F7565A" w:rsidP="00B50D51">
      <w:pPr>
        <w:spacing w:line="360" w:lineRule="exact"/>
        <w:ind w:left="777" w:hangingChars="300" w:hanging="777"/>
      </w:pPr>
      <w:r>
        <w:rPr>
          <w:rFonts w:hint="eastAsia"/>
        </w:rPr>
        <w:t xml:space="preserve">　　　　避難</w:t>
      </w:r>
      <w:r w:rsidR="00B069A8">
        <w:rPr>
          <w:rFonts w:hint="eastAsia"/>
        </w:rPr>
        <w:t>場所までの移動距離及び移動手段は、以下のとおりとする</w:t>
      </w:r>
      <w:r>
        <w:rPr>
          <w:rFonts w:hint="eastAsia"/>
        </w:rPr>
        <w:t>。</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2122"/>
        <w:gridCol w:w="2835"/>
        <w:gridCol w:w="1895"/>
        <w:gridCol w:w="2641"/>
      </w:tblGrid>
      <w:tr w:rsidR="002C5EA5" w:rsidRPr="00270FBF" w14:paraId="4B6561A6" w14:textId="77777777" w:rsidTr="004B62C5">
        <w:trPr>
          <w:gridBefore w:val="1"/>
          <w:wBefore w:w="146" w:type="dxa"/>
          <w:trHeight w:val="270"/>
        </w:trPr>
        <w:tc>
          <w:tcPr>
            <w:tcW w:w="2122" w:type="dxa"/>
            <w:tcBorders>
              <w:top w:val="nil"/>
              <w:left w:val="nil"/>
              <w:bottom w:val="nil"/>
              <w:right w:val="nil"/>
            </w:tcBorders>
            <w:shd w:val="clear" w:color="auto" w:fill="auto"/>
            <w:noWrap/>
            <w:vAlign w:val="center"/>
            <w:hideMark/>
          </w:tcPr>
          <w:p w14:paraId="281899DD" w14:textId="77777777" w:rsidR="002C5EA5" w:rsidRPr="00B069A8" w:rsidRDefault="002C5EA5" w:rsidP="002C5EA5">
            <w:pPr>
              <w:widowControl/>
              <w:spacing w:line="360" w:lineRule="atLeast"/>
              <w:jc w:val="left"/>
              <w:rPr>
                <w:rFonts w:ascii="ＭＳ Ｐゴシック" w:eastAsia="ＭＳ Ｐゴシック" w:hAnsi="ＭＳ Ｐゴシック" w:cs="ＭＳ Ｐゴシック"/>
                <w:kern w:val="0"/>
                <w:sz w:val="20"/>
                <w:szCs w:val="24"/>
              </w:rPr>
            </w:pPr>
          </w:p>
        </w:tc>
        <w:tc>
          <w:tcPr>
            <w:tcW w:w="2835" w:type="dxa"/>
            <w:tcBorders>
              <w:top w:val="nil"/>
              <w:left w:val="nil"/>
              <w:bottom w:val="nil"/>
              <w:right w:val="nil"/>
            </w:tcBorders>
            <w:shd w:val="clear" w:color="auto" w:fill="auto"/>
            <w:noWrap/>
            <w:vAlign w:val="center"/>
            <w:hideMark/>
          </w:tcPr>
          <w:p w14:paraId="52D382EF"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1895" w:type="dxa"/>
            <w:tcBorders>
              <w:top w:val="nil"/>
              <w:left w:val="nil"/>
              <w:bottom w:val="nil"/>
              <w:right w:val="nil"/>
            </w:tcBorders>
            <w:shd w:val="clear" w:color="auto" w:fill="auto"/>
            <w:noWrap/>
            <w:vAlign w:val="center"/>
            <w:hideMark/>
          </w:tcPr>
          <w:p w14:paraId="1752E7E3"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2641" w:type="dxa"/>
            <w:tcBorders>
              <w:top w:val="nil"/>
              <w:left w:val="nil"/>
              <w:bottom w:val="nil"/>
              <w:right w:val="nil"/>
            </w:tcBorders>
            <w:shd w:val="clear" w:color="auto" w:fill="auto"/>
            <w:noWrap/>
            <w:vAlign w:val="center"/>
            <w:hideMark/>
          </w:tcPr>
          <w:p w14:paraId="6296B9DE"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r>
      <w:tr w:rsidR="002C5EA5" w:rsidRPr="00270FBF" w14:paraId="02F250EB" w14:textId="77777777" w:rsidTr="004B62C5">
        <w:trPr>
          <w:trHeight w:val="345"/>
        </w:trPr>
        <w:tc>
          <w:tcPr>
            <w:tcW w:w="226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0B5FFBA5" w14:textId="77777777" w:rsidR="002C5EA5" w:rsidRPr="00270FBF" w:rsidRDefault="002C5EA5"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45905A"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BFBB5E"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26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83C390" w14:textId="77777777" w:rsidR="002C5EA5" w:rsidRPr="00270FBF" w:rsidRDefault="002C5EA5"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r>
      <w:tr w:rsidR="004E0792" w:rsidRPr="00270FBF" w14:paraId="0F18A2DC" w14:textId="77777777" w:rsidTr="004E0792">
        <w:trPr>
          <w:trHeight w:val="639"/>
        </w:trPr>
        <w:tc>
          <w:tcPr>
            <w:tcW w:w="226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17068A"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2835" w:type="dxa"/>
            <w:tcBorders>
              <w:top w:val="nil"/>
              <w:left w:val="nil"/>
              <w:bottom w:val="single" w:sz="4" w:space="0" w:color="auto"/>
              <w:right w:val="single" w:sz="4" w:space="0" w:color="auto"/>
            </w:tcBorders>
            <w:shd w:val="clear" w:color="auto" w:fill="auto"/>
            <w:noWrap/>
            <w:vAlign w:val="center"/>
            <w:hideMark/>
          </w:tcPr>
          <w:p w14:paraId="7F629454"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95" w:type="dxa"/>
            <w:tcBorders>
              <w:top w:val="nil"/>
              <w:left w:val="nil"/>
              <w:bottom w:val="single" w:sz="4" w:space="0" w:color="auto"/>
              <w:right w:val="single" w:sz="4" w:space="0" w:color="auto"/>
            </w:tcBorders>
            <w:shd w:val="clear" w:color="auto" w:fill="auto"/>
            <w:noWrap/>
            <w:vAlign w:val="center"/>
            <w:hideMark/>
          </w:tcPr>
          <w:p w14:paraId="03E15434" w14:textId="77777777" w:rsidR="004E0792" w:rsidRPr="00270FBF" w:rsidRDefault="004E0792"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）ｍ</w:t>
            </w:r>
          </w:p>
        </w:tc>
        <w:tc>
          <w:tcPr>
            <w:tcW w:w="2641" w:type="dxa"/>
            <w:tcBorders>
              <w:top w:val="nil"/>
              <w:left w:val="nil"/>
              <w:bottom w:val="single" w:sz="4" w:space="0" w:color="auto"/>
              <w:right w:val="single" w:sz="4" w:space="0" w:color="auto"/>
            </w:tcBorders>
            <w:shd w:val="clear" w:color="auto" w:fill="auto"/>
            <w:vAlign w:val="center"/>
            <w:hideMark/>
          </w:tcPr>
          <w:p w14:paraId="766801C4" w14:textId="0F5B6E09" w:rsidR="004E0792" w:rsidRPr="00270FBF" w:rsidRDefault="004E0792" w:rsidP="004E0792">
            <w:pPr>
              <w:widowControl/>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t>□車両（　　　　）台</w:t>
            </w:r>
          </w:p>
        </w:tc>
      </w:tr>
      <w:tr w:rsidR="004E0792" w:rsidRPr="00270FBF" w14:paraId="155950EE" w14:textId="77777777" w:rsidTr="004E0792">
        <w:trPr>
          <w:trHeight w:val="690"/>
        </w:trPr>
        <w:tc>
          <w:tcPr>
            <w:tcW w:w="226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456671" w14:textId="77777777" w:rsidR="004E0792"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p w14:paraId="3F2C7FB4" w14:textId="7758446E" w:rsidR="004E0792" w:rsidRPr="00270FBF" w:rsidRDefault="004E0792" w:rsidP="002C5EA5">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（施設内で避難場所が確保できる場合のみ）</w:t>
            </w:r>
          </w:p>
        </w:tc>
        <w:tc>
          <w:tcPr>
            <w:tcW w:w="2835" w:type="dxa"/>
            <w:tcBorders>
              <w:top w:val="nil"/>
              <w:left w:val="nil"/>
              <w:bottom w:val="single" w:sz="4" w:space="0" w:color="auto"/>
              <w:right w:val="single" w:sz="4" w:space="0" w:color="auto"/>
            </w:tcBorders>
            <w:shd w:val="clear" w:color="auto" w:fill="auto"/>
            <w:noWrap/>
            <w:vAlign w:val="center"/>
            <w:hideMark/>
          </w:tcPr>
          <w:p w14:paraId="292BF58F"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95" w:type="dxa"/>
            <w:tcBorders>
              <w:top w:val="nil"/>
              <w:left w:val="nil"/>
              <w:bottom w:val="single" w:sz="4" w:space="0" w:color="auto"/>
              <w:right w:val="single" w:sz="4" w:space="0" w:color="auto"/>
              <w:tr2bl w:val="single" w:sz="4" w:space="0" w:color="auto"/>
            </w:tcBorders>
            <w:shd w:val="clear" w:color="auto" w:fill="auto"/>
            <w:vAlign w:val="center"/>
            <w:hideMark/>
          </w:tcPr>
          <w:p w14:paraId="16782846" w14:textId="77777777" w:rsidR="004E0792" w:rsidRPr="00270FBF" w:rsidRDefault="004E0792"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5BEBCE3" w14:textId="77777777" w:rsidR="004E0792"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□階段</w:t>
            </w:r>
          </w:p>
          <w:p w14:paraId="5316D0BB" w14:textId="77777777" w:rsidR="004E0792"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□エレベーター</w:t>
            </w:r>
          </w:p>
          <w:p w14:paraId="1AADB72F" w14:textId="32F45E80" w:rsidR="004E0792" w:rsidRPr="00270FBF" w:rsidRDefault="004E0792" w:rsidP="004E0792">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□その他（　　　　　）</w:t>
            </w:r>
          </w:p>
        </w:tc>
      </w:tr>
    </w:tbl>
    <w:p w14:paraId="7F4D9A90" w14:textId="22E7E409" w:rsidR="00B81CAA" w:rsidRPr="00270FBF" w:rsidRDefault="00B81CAA" w:rsidP="00B50D51">
      <w:pPr>
        <w:spacing w:line="360" w:lineRule="exact"/>
        <w:rPr>
          <w:rFonts w:ascii="ＭＳ ゴシック" w:eastAsia="ＭＳ ゴシック" w:hAnsi="ＭＳ ゴシック"/>
          <w:sz w:val="18"/>
          <w:szCs w:val="18"/>
          <w:highlight w:val="lightGray"/>
        </w:rPr>
      </w:pPr>
    </w:p>
    <w:p w14:paraId="5F2F7ECC" w14:textId="77777777"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00CB18AB" w:rsidRPr="0093097D">
        <w:rPr>
          <w:rFonts w:ascii="ＭＳ ゴシック" w:eastAsia="ＭＳ ゴシック" w:hAnsi="ＭＳ ゴシック" w:hint="eastAsia"/>
          <w:highlight w:val="lightGray"/>
        </w:rPr>
        <w:t xml:space="preserve">　避難の確保を図るための施設の整備</w:t>
      </w:r>
    </w:p>
    <w:p w14:paraId="3C2034F2" w14:textId="7D457378" w:rsidR="0047054E" w:rsidRPr="0047054E" w:rsidRDefault="0047054E" w:rsidP="00B50D51">
      <w:pPr>
        <w:snapToGrid w:val="0"/>
        <w:spacing w:line="360" w:lineRule="exact"/>
        <w:ind w:left="142" w:firstLineChars="100" w:firstLine="259"/>
        <w:rPr>
          <w:rFonts w:ascii="ＭＳ 明朝" w:hAnsi="ＭＳ 明朝"/>
          <w:szCs w:val="24"/>
        </w:rPr>
      </w:pPr>
      <w:r w:rsidRPr="0047054E">
        <w:rPr>
          <w:rFonts w:ascii="ＭＳ 明朝" w:hAnsi="ＭＳ 明朝" w:hint="eastAsia"/>
          <w:szCs w:val="24"/>
        </w:rPr>
        <w:t>情報収集伝達及び避難誘導等の際に使用する資器材等については下表のとおりとする。</w:t>
      </w:r>
    </w:p>
    <w:tbl>
      <w:tblPr>
        <w:tblStyle w:val="a4"/>
        <w:tblW w:w="9639" w:type="dxa"/>
        <w:tblInd w:w="-5" w:type="dxa"/>
        <w:tblLook w:val="04A0" w:firstRow="1" w:lastRow="0" w:firstColumn="1" w:lastColumn="0" w:noHBand="0" w:noVBand="1"/>
      </w:tblPr>
      <w:tblGrid>
        <w:gridCol w:w="1951"/>
        <w:gridCol w:w="7688"/>
      </w:tblGrid>
      <w:tr w:rsidR="00CB18AB" w:rsidRPr="00CB18AB" w14:paraId="3D099575" w14:textId="77777777" w:rsidTr="00EC7E8A">
        <w:trPr>
          <w:trHeight w:val="264"/>
        </w:trPr>
        <w:tc>
          <w:tcPr>
            <w:tcW w:w="1951" w:type="dxa"/>
            <w:shd w:val="clear" w:color="auto" w:fill="D9D9D9" w:themeFill="background1" w:themeFillShade="D9"/>
            <w:vAlign w:val="center"/>
          </w:tcPr>
          <w:p w14:paraId="3A9C03C7"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14:paraId="0E49B74C"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CB18AB" w:rsidRPr="00CB18AB" w14:paraId="060A5F28" w14:textId="77777777" w:rsidTr="00EC7E8A">
        <w:trPr>
          <w:trHeight w:val="555"/>
        </w:trPr>
        <w:tc>
          <w:tcPr>
            <w:tcW w:w="1951" w:type="dxa"/>
            <w:shd w:val="clear" w:color="auto" w:fill="D9D9D9" w:themeFill="background1" w:themeFillShade="D9"/>
            <w:vAlign w:val="center"/>
          </w:tcPr>
          <w:p w14:paraId="33B781D8"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14:paraId="21FD1B3B" w14:textId="5A22778D" w:rsidR="00CB18AB" w:rsidRPr="00C358FC" w:rsidRDefault="00CB18AB" w:rsidP="00B32680">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テレビ、ラジオ、タブレット、ファックス、携帯電話、懐中電灯、電池、携帯電話用バッテリー</w:t>
            </w:r>
          </w:p>
        </w:tc>
      </w:tr>
      <w:tr w:rsidR="00CB18AB" w:rsidRPr="00CB18AB" w14:paraId="7887F357" w14:textId="77777777" w:rsidTr="00EC7E8A">
        <w:trPr>
          <w:trHeight w:val="1361"/>
        </w:trPr>
        <w:tc>
          <w:tcPr>
            <w:tcW w:w="1951" w:type="dxa"/>
            <w:shd w:val="clear" w:color="auto" w:fill="D9D9D9" w:themeFill="background1" w:themeFillShade="D9"/>
            <w:vAlign w:val="center"/>
          </w:tcPr>
          <w:p w14:paraId="56F14843" w14:textId="77777777" w:rsidR="00CB18AB" w:rsidRPr="00270FBF" w:rsidRDefault="00CB18AB" w:rsidP="00270FBF">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p>
        </w:tc>
        <w:tc>
          <w:tcPr>
            <w:tcW w:w="7688" w:type="dxa"/>
            <w:vAlign w:val="center"/>
          </w:tcPr>
          <w:p w14:paraId="68809EEE" w14:textId="5FED9966" w:rsidR="002E1A24" w:rsidRDefault="009C05D1"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00CB18AB" w:rsidRPr="00C358FC">
              <w:rPr>
                <w:rFonts w:ascii="ＭＳ 明朝" w:eastAsia="ＭＳ 明朝" w:hAnsi="ＭＳ 明朝" w:hint="eastAsia"/>
                <w:sz w:val="18"/>
                <w:szCs w:val="18"/>
              </w:rPr>
              <w:t>）、案内旗、タブレット、携帯電話、懐中電灯、携帯用拡声器、電池式照明器具、電池、携帯電話</w:t>
            </w:r>
            <w:r w:rsidR="0047054E" w:rsidRPr="00C358FC">
              <w:rPr>
                <w:rFonts w:ascii="ＭＳ 明朝" w:eastAsia="ＭＳ 明朝" w:hAnsi="ＭＳ 明朝" w:hint="eastAsia"/>
                <w:sz w:val="18"/>
                <w:szCs w:val="18"/>
              </w:rPr>
              <w:t>用</w:t>
            </w:r>
            <w:r w:rsidR="00CB18AB" w:rsidRPr="00C358FC">
              <w:rPr>
                <w:rFonts w:ascii="ＭＳ 明朝" w:eastAsia="ＭＳ 明朝" w:hAnsi="ＭＳ 明朝" w:hint="eastAsia"/>
                <w:sz w:val="18"/>
                <w:szCs w:val="18"/>
              </w:rPr>
              <w:t>バッテリー、ライフジャケット、</w:t>
            </w:r>
            <w:r w:rsidR="002E1A24">
              <w:rPr>
                <w:rFonts w:ascii="ＭＳ 明朝" w:eastAsia="ＭＳ 明朝" w:hAnsi="ＭＳ 明朝" w:hint="eastAsia"/>
                <w:sz w:val="18"/>
                <w:szCs w:val="18"/>
              </w:rPr>
              <w:t>蛍光塗料</w:t>
            </w:r>
            <w:r w:rsidR="00D16566">
              <w:rPr>
                <w:rFonts w:ascii="ＭＳ 明朝" w:eastAsia="ＭＳ 明朝" w:hAnsi="ＭＳ 明朝" w:hint="eastAsia"/>
                <w:sz w:val="18"/>
                <w:szCs w:val="18"/>
              </w:rPr>
              <w:t>、車いす、担架</w:t>
            </w:r>
            <w:r w:rsidR="00DE1CB5">
              <w:rPr>
                <w:rFonts w:ascii="ＭＳ 明朝" w:eastAsia="ＭＳ 明朝" w:hAnsi="ＭＳ 明朝" w:hint="eastAsia"/>
                <w:sz w:val="18"/>
                <w:szCs w:val="18"/>
              </w:rPr>
              <w:t>、土のう、止水板</w:t>
            </w:r>
          </w:p>
          <w:p w14:paraId="35130172" w14:textId="506EA35C" w:rsidR="002E1A24" w:rsidRDefault="00936A5C"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w:t>
            </w:r>
            <w:r w:rsidR="002E1A24">
              <w:rPr>
                <w:rFonts w:ascii="ＭＳ 明朝" w:eastAsia="ＭＳ 明朝" w:hAnsi="ＭＳ 明朝" w:hint="eastAsia"/>
                <w:sz w:val="18"/>
                <w:szCs w:val="18"/>
              </w:rPr>
              <w:t>避難】水、食料、寝具、</w:t>
            </w:r>
            <w:r w:rsidR="002E1A24" w:rsidRPr="00C358FC">
              <w:rPr>
                <w:rFonts w:ascii="ＭＳ 明朝" w:eastAsia="ＭＳ 明朝" w:hAnsi="ＭＳ 明朝" w:hint="eastAsia"/>
                <w:sz w:val="18"/>
                <w:szCs w:val="18"/>
              </w:rPr>
              <w:t>防寒具</w:t>
            </w:r>
          </w:p>
          <w:p w14:paraId="31F9D785" w14:textId="43529AA7"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【高齢者</w:t>
            </w:r>
            <w:r w:rsidR="00936A5C">
              <w:rPr>
                <w:rFonts w:ascii="ＭＳ 明朝" w:eastAsia="ＭＳ 明朝" w:hAnsi="ＭＳ 明朝" w:hint="eastAsia"/>
                <w:sz w:val="18"/>
                <w:szCs w:val="18"/>
              </w:rPr>
              <w:t>、乳幼児</w:t>
            </w:r>
            <w:r>
              <w:rPr>
                <w:rFonts w:ascii="ＭＳ 明朝" w:eastAsia="ＭＳ 明朝" w:hAnsi="ＭＳ 明朝" w:hint="eastAsia"/>
                <w:sz w:val="18"/>
                <w:szCs w:val="18"/>
              </w:rPr>
              <w:t>】</w:t>
            </w:r>
            <w:r w:rsidRPr="00C358FC">
              <w:rPr>
                <w:rFonts w:ascii="ＭＳ 明朝" w:eastAsia="ＭＳ 明朝" w:hAnsi="ＭＳ 明朝" w:hint="eastAsia"/>
                <w:sz w:val="18"/>
                <w:szCs w:val="18"/>
              </w:rPr>
              <w:t>おむつ</w:t>
            </w:r>
            <w:r w:rsidR="00D16566">
              <w:rPr>
                <w:rFonts w:ascii="ＭＳ 明朝" w:eastAsia="ＭＳ 明朝" w:hAnsi="ＭＳ 明朝" w:hint="eastAsia"/>
                <w:sz w:val="18"/>
                <w:szCs w:val="18"/>
              </w:rPr>
              <w:t>、</w:t>
            </w:r>
            <w:r>
              <w:rPr>
                <w:rFonts w:ascii="ＭＳ 明朝" w:eastAsia="ＭＳ 明朝" w:hAnsi="ＭＳ 明朝" w:hint="eastAsia"/>
                <w:sz w:val="18"/>
                <w:szCs w:val="18"/>
              </w:rPr>
              <w:t>おしりふき</w:t>
            </w:r>
            <w:r w:rsidR="00D16566">
              <w:rPr>
                <w:rFonts w:ascii="ＭＳ 明朝" w:eastAsia="ＭＳ 明朝" w:hAnsi="ＭＳ 明朝" w:hint="eastAsia"/>
                <w:sz w:val="18"/>
                <w:szCs w:val="18"/>
              </w:rPr>
              <w:t>、おやつ、おんぶひも</w:t>
            </w:r>
          </w:p>
          <w:p w14:paraId="0C60510F" w14:textId="7DF84D55"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【障害者】</w:t>
            </w:r>
            <w:r w:rsidRPr="00C358FC">
              <w:rPr>
                <w:rFonts w:ascii="ＭＳ 明朝" w:eastAsia="ＭＳ 明朝" w:hAnsi="ＭＳ 明朝" w:hint="eastAsia"/>
                <w:sz w:val="18"/>
                <w:szCs w:val="18"/>
              </w:rPr>
              <w:t>常備薬</w:t>
            </w:r>
          </w:p>
          <w:p w14:paraId="016E1E2A" w14:textId="7182B61B" w:rsidR="003E0D0A" w:rsidRPr="00C358FC" w:rsidRDefault="002E1A24" w:rsidP="00936A5C">
            <w:pPr>
              <w:snapToGrid w:val="0"/>
              <w:spacing w:line="260" w:lineRule="exact"/>
              <w:ind w:left="995" w:hangingChars="500" w:hanging="995"/>
              <w:rPr>
                <w:rFonts w:ascii="ＭＳ 明朝" w:eastAsia="ＭＳ 明朝" w:hAnsi="ＭＳ 明朝"/>
                <w:sz w:val="18"/>
                <w:szCs w:val="18"/>
              </w:rPr>
            </w:pPr>
            <w:r>
              <w:rPr>
                <w:rFonts w:ascii="ＭＳ 明朝" w:eastAsia="ＭＳ 明朝" w:hAnsi="ＭＳ 明朝" w:hint="eastAsia"/>
                <w:sz w:val="18"/>
                <w:szCs w:val="18"/>
              </w:rPr>
              <w:t>【その他】</w:t>
            </w:r>
            <w:r w:rsidR="00DC4323">
              <w:rPr>
                <w:rFonts w:ascii="ＭＳ 明朝" w:eastAsia="ＭＳ 明朝" w:hAnsi="ＭＳ 明朝" w:hint="eastAsia"/>
                <w:sz w:val="18"/>
                <w:szCs w:val="18"/>
              </w:rPr>
              <w:t>カルテのバック</w:t>
            </w:r>
            <w:r w:rsidR="003E0D0A" w:rsidRPr="00C358FC">
              <w:rPr>
                <w:rFonts w:ascii="ＭＳ 明朝" w:eastAsia="ＭＳ 明朝" w:hAnsi="ＭＳ 明朝" w:hint="eastAsia"/>
                <w:sz w:val="18"/>
                <w:szCs w:val="18"/>
              </w:rPr>
              <w:t>アップデータ</w:t>
            </w:r>
            <w:r w:rsidR="009C05D1">
              <w:rPr>
                <w:rFonts w:ascii="ＭＳ 明朝" w:eastAsia="ＭＳ 明朝" w:hAnsi="ＭＳ 明朝" w:hint="eastAsia"/>
                <w:sz w:val="18"/>
                <w:szCs w:val="18"/>
              </w:rPr>
              <w:t>（紹介状、処方箋作成用）</w:t>
            </w:r>
            <w:r w:rsidR="00936A5C">
              <w:rPr>
                <w:rFonts w:ascii="ＭＳ 明朝" w:eastAsia="ＭＳ 明朝" w:hAnsi="ＭＳ 明朝" w:hint="eastAsia"/>
                <w:sz w:val="18"/>
                <w:szCs w:val="18"/>
              </w:rPr>
              <w:t>、ウェットティッシュ、ごみ袋、タオル</w:t>
            </w:r>
          </w:p>
        </w:tc>
      </w:tr>
    </w:tbl>
    <w:p w14:paraId="128F58C1" w14:textId="335A72C3" w:rsidR="00CB18AB" w:rsidRPr="00DC4323" w:rsidRDefault="00CB18AB" w:rsidP="00B32680">
      <w:pPr>
        <w:spacing w:line="260" w:lineRule="exact"/>
        <w:rPr>
          <w:rFonts w:ascii="HGｺﾞｼｯｸM" w:eastAsia="HGｺﾞｼｯｸM"/>
          <w:szCs w:val="24"/>
        </w:rPr>
      </w:pPr>
    </w:p>
    <w:p w14:paraId="204CA4C7" w14:textId="6D57E7C6"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00CB18AB" w:rsidRPr="0093097D">
        <w:rPr>
          <w:rFonts w:ascii="ＭＳ ゴシック" w:eastAsia="ＭＳ ゴシック" w:hAnsi="ＭＳ ゴシック" w:hint="eastAsia"/>
          <w:highlight w:val="lightGray"/>
        </w:rPr>
        <w:t xml:space="preserve">　防災教育及び訓練の実施</w:t>
      </w:r>
    </w:p>
    <w:p w14:paraId="375A36C4" w14:textId="083A1B9E" w:rsidR="003E0D0A" w:rsidRDefault="00CB18AB" w:rsidP="00B50D51">
      <w:pPr>
        <w:spacing w:line="360" w:lineRule="exact"/>
        <w:rPr>
          <w:rFonts w:ascii="ＭＳ 明朝" w:hAnsi="ＭＳ 明朝"/>
        </w:rPr>
      </w:pPr>
      <w:r>
        <w:rPr>
          <w:rFonts w:hint="eastAsia"/>
        </w:rPr>
        <w:t xml:space="preserve">　</w:t>
      </w:r>
      <w:r w:rsidR="003E0D0A">
        <w:rPr>
          <w:rFonts w:ascii="ＭＳ 明朝" w:hAnsi="ＭＳ 明朝" w:hint="eastAsia"/>
        </w:rPr>
        <w:t>○　年間の教育及び訓練計画を毎年</w:t>
      </w:r>
      <w:r w:rsidR="00936A5C">
        <w:rPr>
          <w:rFonts w:ascii="ＭＳ 明朝" w:hAnsi="ＭＳ 明朝" w:hint="eastAsia"/>
        </w:rPr>
        <w:t>４</w:t>
      </w:r>
      <w:r w:rsidR="003E0D0A">
        <w:rPr>
          <w:rFonts w:ascii="ＭＳ 明朝" w:hAnsi="ＭＳ 明朝" w:hint="eastAsia"/>
        </w:rPr>
        <w:t>月に作成する。</w:t>
      </w:r>
    </w:p>
    <w:p w14:paraId="1AF3DA31" w14:textId="77777777" w:rsidR="00CB18AB" w:rsidRPr="00FB3F1E" w:rsidRDefault="0093097D" w:rsidP="00B50D51">
      <w:pPr>
        <w:spacing w:line="360" w:lineRule="exact"/>
        <w:ind w:firstLineChars="100" w:firstLine="259"/>
        <w:rPr>
          <w:rFonts w:ascii="ＭＳ 明朝" w:hAnsi="ＭＳ 明朝"/>
        </w:rPr>
      </w:pPr>
      <w:r>
        <w:rPr>
          <w:rFonts w:hint="eastAsia"/>
        </w:rPr>
        <w:t xml:space="preserve">○　</w:t>
      </w:r>
      <w:r w:rsidR="00CB18AB" w:rsidRPr="00FB3F1E">
        <w:rPr>
          <w:rFonts w:ascii="ＭＳ 明朝" w:hAnsi="ＭＳ 明朝" w:hint="eastAsia"/>
        </w:rPr>
        <w:t>毎年</w:t>
      </w:r>
      <w:r w:rsidR="007D7F0B">
        <w:rPr>
          <w:rFonts w:ascii="ＭＳ 明朝" w:hAnsi="ＭＳ 明朝" w:hint="eastAsia"/>
        </w:rPr>
        <w:t>４</w:t>
      </w:r>
      <w:r w:rsidR="00CB18AB" w:rsidRPr="00FB3F1E">
        <w:rPr>
          <w:rFonts w:ascii="ＭＳ 明朝" w:hAnsi="ＭＳ 明朝" w:hint="eastAsia"/>
        </w:rPr>
        <w:t>月に新規採用の従業員を対象に研修を実施する。</w:t>
      </w:r>
    </w:p>
    <w:p w14:paraId="18064D3D" w14:textId="77777777" w:rsidR="00CB18AB" w:rsidRDefault="00CB18AB" w:rsidP="00B50D51">
      <w:pPr>
        <w:spacing w:line="360" w:lineRule="exact"/>
        <w:ind w:left="777" w:hangingChars="300" w:hanging="777"/>
        <w:rPr>
          <w:rFonts w:ascii="ＭＳ 明朝" w:hAnsi="ＭＳ 明朝"/>
        </w:rPr>
      </w:pPr>
      <w:r w:rsidRPr="00FB3F1E">
        <w:rPr>
          <w:rFonts w:ascii="ＭＳ 明朝" w:hAnsi="ＭＳ 明朝" w:hint="eastAsia"/>
        </w:rPr>
        <w:t xml:space="preserve">　</w:t>
      </w:r>
      <w:r w:rsidR="0093097D">
        <w:rPr>
          <w:rFonts w:ascii="ＭＳ 明朝" w:hAnsi="ＭＳ 明朝" w:hint="eastAsia"/>
        </w:rPr>
        <w:t xml:space="preserve">○　</w:t>
      </w:r>
      <w:r w:rsidRPr="00FB3F1E">
        <w:rPr>
          <w:rFonts w:ascii="ＭＳ 明朝" w:hAnsi="ＭＳ 明朝" w:hint="eastAsia"/>
        </w:rPr>
        <w:t>毎年</w:t>
      </w:r>
      <w:r w:rsidR="007D7F0B">
        <w:rPr>
          <w:rFonts w:ascii="ＭＳ 明朝" w:hAnsi="ＭＳ 明朝" w:hint="eastAsia"/>
        </w:rPr>
        <w:t>５</w:t>
      </w:r>
      <w:r w:rsidRPr="00FB3F1E">
        <w:rPr>
          <w:rFonts w:ascii="ＭＳ 明朝" w:hAnsi="ＭＳ 明朝" w:hint="eastAsia"/>
        </w:rPr>
        <w:t>月全従業員を対象として情報収集・伝達及び避難誘導に関する訓練を実施する。</w:t>
      </w:r>
    </w:p>
    <w:p w14:paraId="44CDE2EB" w14:textId="77777777" w:rsidR="00213E49" w:rsidRDefault="00F76123" w:rsidP="00B50D51">
      <w:pPr>
        <w:spacing w:line="360" w:lineRule="exact"/>
        <w:ind w:left="777" w:hangingChars="300" w:hanging="777"/>
        <w:rPr>
          <w:rFonts w:ascii="ＭＳ 明朝" w:hAnsi="ＭＳ 明朝"/>
        </w:rPr>
      </w:pPr>
      <w:r>
        <w:rPr>
          <w:rFonts w:ascii="ＭＳ 明朝" w:hAnsi="ＭＳ 明朝" w:hint="eastAsia"/>
        </w:rPr>
        <w:t xml:space="preserve">　</w:t>
      </w:r>
      <w:r w:rsidR="00213E49">
        <w:rPr>
          <w:rFonts w:ascii="ＭＳ 明朝" w:hAnsi="ＭＳ 明朝" w:hint="eastAsia"/>
        </w:rPr>
        <w:t xml:space="preserve">○　</w:t>
      </w:r>
      <w:r w:rsidR="002C5D3A">
        <w:rPr>
          <w:rFonts w:ascii="ＭＳ 明朝" w:hAnsi="ＭＳ 明朝" w:hint="eastAsia"/>
        </w:rPr>
        <w:t>避難を円滑かつ迅速に確保するために、</w:t>
      </w:r>
      <w:r w:rsidR="00213E49">
        <w:rPr>
          <w:rFonts w:ascii="ＭＳ 明朝" w:hAnsi="ＭＳ 明朝" w:hint="eastAsia"/>
        </w:rPr>
        <w:t>この訓練の実施により</w:t>
      </w:r>
      <w:r w:rsidR="002C5D3A">
        <w:rPr>
          <w:rFonts w:ascii="ＭＳ 明朝" w:hAnsi="ＭＳ 明朝" w:hint="eastAsia"/>
        </w:rPr>
        <w:t>改善すべき点等が生じた場合は、</w:t>
      </w:r>
      <w:r w:rsidR="002A2305">
        <w:rPr>
          <w:rFonts w:ascii="ＭＳ 明朝" w:hAnsi="ＭＳ 明朝" w:hint="eastAsia"/>
        </w:rPr>
        <w:t>本計画を適宜修正する</w:t>
      </w:r>
      <w:r w:rsidR="00213E49">
        <w:rPr>
          <w:rFonts w:ascii="ＭＳ 明朝" w:hAnsi="ＭＳ 明朝" w:hint="eastAsia"/>
        </w:rPr>
        <w:t>。</w:t>
      </w:r>
    </w:p>
    <w:p w14:paraId="29872F55" w14:textId="77777777" w:rsidR="00B50D51" w:rsidRPr="00FB3F1E" w:rsidRDefault="00B50D51" w:rsidP="00B50D51">
      <w:pPr>
        <w:spacing w:line="360" w:lineRule="exact"/>
        <w:ind w:left="777" w:hangingChars="300" w:hanging="777"/>
        <w:rPr>
          <w:rFonts w:ascii="ＭＳ 明朝" w:hAnsi="ＭＳ 明朝"/>
        </w:rPr>
      </w:pPr>
    </w:p>
    <w:p w14:paraId="59BA899B" w14:textId="71698A3C" w:rsidR="00213E49" w:rsidRDefault="00213E49" w:rsidP="00B50D51">
      <w:pPr>
        <w:spacing w:line="360" w:lineRule="exact"/>
        <w:ind w:left="777" w:hangingChars="300" w:hanging="777"/>
        <w:rPr>
          <w:rFonts w:ascii="ＭＳ 明朝" w:hAnsi="ＭＳ 明朝"/>
          <w:szCs w:val="24"/>
        </w:rPr>
      </w:pPr>
    </w:p>
    <w:p w14:paraId="19EABADB" w14:textId="5FC9904C" w:rsidR="009E7DAF" w:rsidRDefault="009E7DAF" w:rsidP="00077F63">
      <w:pPr>
        <w:spacing w:line="360" w:lineRule="exact"/>
        <w:rPr>
          <w:rFonts w:ascii="ＭＳ 明朝" w:hAnsi="ＭＳ 明朝"/>
          <w:szCs w:val="24"/>
        </w:rPr>
      </w:pPr>
    </w:p>
    <w:p w14:paraId="643DE057" w14:textId="1B87BD86" w:rsidR="00DE6F87" w:rsidRPr="0003779D" w:rsidRDefault="00CC0A25" w:rsidP="00B50D51">
      <w:pPr>
        <w:widowControl/>
        <w:spacing w:line="360" w:lineRule="exact"/>
        <w:jc w:val="left"/>
        <w:rPr>
          <w:rFonts w:ascii="ＭＳ 明朝" w:hAnsi="ＭＳ 明朝" w:cs="Times New Roman"/>
          <w:b/>
          <w:sz w:val="28"/>
        </w:rPr>
      </w:pPr>
      <w:r>
        <w:rPr>
          <w:rFonts w:ascii="ＭＳ 明朝" w:hAnsi="ＭＳ 明朝"/>
          <w:szCs w:val="24"/>
        </w:rPr>
        <w:br w:type="page"/>
      </w:r>
      <w:r w:rsidR="00E5054D">
        <w:rPr>
          <w:rFonts w:ascii="ＭＳ 明朝" w:hAnsi="ＭＳ 明朝"/>
          <w:noProof/>
        </w:rPr>
        <w:lastRenderedPageBreak/>
        <mc:AlternateContent>
          <mc:Choice Requires="wps">
            <w:drawing>
              <wp:anchor distT="0" distB="0" distL="114300" distR="114300" simplePos="0" relativeHeight="251779072" behindDoc="0" locked="0" layoutInCell="1" allowOverlap="1" wp14:anchorId="51FCA955" wp14:editId="329E7AA3">
                <wp:simplePos x="0" y="0"/>
                <wp:positionH relativeFrom="column">
                  <wp:posOffset>6894195</wp:posOffset>
                </wp:positionH>
                <wp:positionV relativeFrom="paragraph">
                  <wp:posOffset>-230294</wp:posOffset>
                </wp:positionV>
                <wp:extent cx="0" cy="9880600"/>
                <wp:effectExtent l="0" t="0" r="38100" b="6350"/>
                <wp:wrapNone/>
                <wp:docPr id="31" name="直線コネクタ 31"/>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BD2DB3" id="直線コネクタ 3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18.15pt" to="542.8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" strokecolor="black [3213]">
                <v:stroke dashstyle="dash" joinstyle="miter"/>
              </v:line>
            </w:pict>
          </mc:Fallback>
        </mc:AlternateContent>
      </w:r>
      <w:r w:rsidRPr="0003779D">
        <w:rPr>
          <w:rFonts w:ascii="ＭＳ 明朝" w:hAnsi="ＭＳ 明朝" w:cs="Times New Roman"/>
          <w:noProof/>
        </w:rPr>
        <mc:AlternateContent>
          <mc:Choice Requires="wps">
            <w:drawing>
              <wp:anchor distT="0" distB="0" distL="114300" distR="114300" simplePos="0" relativeHeight="251744256" behindDoc="0" locked="0" layoutInCell="1" allowOverlap="1" wp14:anchorId="3B936EC9" wp14:editId="2683874E">
                <wp:simplePos x="0" y="0"/>
                <wp:positionH relativeFrom="column">
                  <wp:posOffset>5500370</wp:posOffset>
                </wp:positionH>
                <wp:positionV relativeFrom="paragraph">
                  <wp:posOffset>-575310</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14:paraId="43E6A7B1" w14:textId="77777777" w:rsidR="003A1297" w:rsidRPr="00CF382B" w:rsidRDefault="003A1297"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36EC9" id="テキスト ボックス 64800" o:spid="_x0000_s1031" type="#_x0000_t202" style="position:absolute;margin-left:433.1pt;margin-top:-45.3pt;width:57.95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" fillcolor="#7f7f7f [1612]" stroked="f" strokeweight="1pt">
                <v:textbox inset="0,2mm,0,0">
                  <w:txbxContent>
                    <w:p w14:paraId="43E6A7B1" w14:textId="77777777" w:rsidR="003A1297" w:rsidRPr="00CF382B" w:rsidRDefault="003A1297"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03779D">
        <w:rPr>
          <w:rFonts w:ascii="ＭＳ 明朝" w:hAnsi="ＭＳ 明朝" w:cs="Times New Roman" w:hint="eastAsia"/>
          <w:b/>
          <w:sz w:val="28"/>
        </w:rPr>
        <w:t>【施設周辺の避難経路図】</w:t>
      </w:r>
    </w:p>
    <w:p w14:paraId="79C0523E" w14:textId="6B0F892F" w:rsidR="00294D58" w:rsidRDefault="00EC7E8A" w:rsidP="00077F63">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743232" behindDoc="1" locked="0" layoutInCell="1" allowOverlap="1" wp14:anchorId="0BB3BE0C" wp14:editId="267086F6">
                <wp:simplePos x="0" y="0"/>
                <wp:positionH relativeFrom="column">
                  <wp:posOffset>-43815</wp:posOffset>
                </wp:positionH>
                <wp:positionV relativeFrom="paragraph">
                  <wp:posOffset>492760</wp:posOffset>
                </wp:positionV>
                <wp:extent cx="6143625" cy="8372475"/>
                <wp:effectExtent l="0" t="0" r="28575" b="28575"/>
                <wp:wrapTopAndBottom/>
                <wp:docPr id="64799" name="テキスト ボックス 64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0360319E" w14:textId="1DDE7114" w:rsidR="003A1297" w:rsidRDefault="003A1297" w:rsidP="00CC0A25"/>
                          <w:p w14:paraId="79A4BBB1" w14:textId="3FC174AE" w:rsidR="003A1297" w:rsidRDefault="003A1297" w:rsidP="00CC0A25"/>
                          <w:p w14:paraId="7BA608F4" w14:textId="2BB27F5D" w:rsidR="003A1297" w:rsidRDefault="003A1297" w:rsidP="00CC0A25"/>
                          <w:p w14:paraId="79CCDD09" w14:textId="4348A2B2" w:rsidR="003A1297" w:rsidRDefault="003A1297" w:rsidP="00CC0A25"/>
                          <w:p w14:paraId="54966D64" w14:textId="29EF704B" w:rsidR="003A1297" w:rsidRDefault="003A1297" w:rsidP="00CC0A25"/>
                          <w:p w14:paraId="61B3B45A" w14:textId="461AC8FF" w:rsidR="003A1297" w:rsidRDefault="003A1297" w:rsidP="00CC0A25"/>
                          <w:p w14:paraId="0C9DB27C" w14:textId="18D4FC57" w:rsidR="003A1297" w:rsidRDefault="003A1297" w:rsidP="00CC0A25"/>
                          <w:p w14:paraId="3DE15F69" w14:textId="0A1615C4" w:rsidR="003A1297" w:rsidRDefault="003A1297" w:rsidP="00CC0A25"/>
                          <w:p w14:paraId="0C4DB2C9" w14:textId="1BD06D70" w:rsidR="003A1297" w:rsidRDefault="003A1297" w:rsidP="00CC0A25"/>
                          <w:p w14:paraId="26031FCE" w14:textId="60E7EB90" w:rsidR="003A1297" w:rsidRDefault="003A1297" w:rsidP="00CC0A25"/>
                          <w:p w14:paraId="3C44E953" w14:textId="3AB7F237" w:rsidR="003A1297" w:rsidRDefault="003A1297" w:rsidP="00CC0A25"/>
                          <w:p w14:paraId="3DD3F262" w14:textId="0706819B" w:rsidR="003A1297" w:rsidRDefault="003A1297" w:rsidP="00CC0A25"/>
                          <w:p w14:paraId="1FA6CF48" w14:textId="5D6ACAEE" w:rsidR="003A1297" w:rsidRDefault="003A1297" w:rsidP="00CC0A25"/>
                          <w:p w14:paraId="64F7FB21" w14:textId="186A05B2" w:rsidR="003A1297" w:rsidRDefault="003A1297" w:rsidP="00CC0A25"/>
                          <w:p w14:paraId="366935F0" w14:textId="7D46FB78" w:rsidR="003A1297" w:rsidRDefault="003A1297" w:rsidP="00CC0A25"/>
                          <w:p w14:paraId="272A2F25" w14:textId="60FA1758" w:rsidR="003A1297" w:rsidRDefault="003A1297" w:rsidP="00CC0A25"/>
                          <w:p w14:paraId="755E8519" w14:textId="1D7C33B5" w:rsidR="003A1297" w:rsidRDefault="003A1297" w:rsidP="00CC0A25"/>
                          <w:p w14:paraId="40D874D4" w14:textId="77777777" w:rsidR="003A1297" w:rsidRDefault="003A1297" w:rsidP="00CC0A25"/>
                          <w:tbl>
                            <w:tblPr>
                              <w:tblStyle w:val="a4"/>
                              <w:tblW w:w="9072" w:type="dxa"/>
                              <w:jc w:val="center"/>
                              <w:tblLook w:val="04A0" w:firstRow="1" w:lastRow="0" w:firstColumn="1" w:lastColumn="0" w:noHBand="0" w:noVBand="1"/>
                            </w:tblPr>
                            <w:tblGrid>
                              <w:gridCol w:w="3023"/>
                              <w:gridCol w:w="3024"/>
                              <w:gridCol w:w="3025"/>
                            </w:tblGrid>
                            <w:tr w:rsidR="003A1297" w14:paraId="75E1456E" w14:textId="77777777" w:rsidTr="00EC7E8A">
                              <w:trPr>
                                <w:jc w:val="center"/>
                              </w:trPr>
                              <w:tc>
                                <w:tcPr>
                                  <w:tcW w:w="3023" w:type="dxa"/>
                                  <w:vAlign w:val="center"/>
                                </w:tcPr>
                                <w:p w14:paraId="68E3B945" w14:textId="421F2731"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3A1297" w14:paraId="1FE70E59" w14:textId="77777777" w:rsidTr="00EC7E8A">
                              <w:trPr>
                                <w:trHeight w:val="460"/>
                                <w:jc w:val="center"/>
                              </w:trPr>
                              <w:tc>
                                <w:tcPr>
                                  <w:tcW w:w="3023" w:type="dxa"/>
                                  <w:vAlign w:val="center"/>
                                </w:tcPr>
                                <w:p w14:paraId="5E318EE3" w14:textId="071CB20F"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7742F444"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3FE06DF4" w14:textId="33253805"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3A1297" w:rsidRDefault="003A1297" w:rsidP="00CC0A2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0BB3BE0C" id="_x0000_t202" coordsize="21600,21600" o:spt="202" path="m,l,21600r21600,l21600,xe">
                <v:stroke joinstyle="miter"/>
                <v:path gradientshapeok="t" o:connecttype="rect"/>
              </v:shapetype>
              <v:shape id="テキスト ボックス 64799" o:spid="_x0000_s1032" type="#_x0000_t202" style="position:absolute;left:0;text-align:left;margin-left:-3.45pt;margin-top:38.8pt;width:483.75pt;height:659.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" fillcolor="window" strokecolor="windowText" strokeweight="1pt">
                <v:textbox inset="0,,0">
                  <w:txbxContent>
                    <w:p w14:paraId="0360319E" w14:textId="1DDE7114" w:rsidR="003A1297" w:rsidRDefault="003A1297" w:rsidP="00CC0A25"/>
                    <w:p w14:paraId="79A4BBB1" w14:textId="3FC174AE" w:rsidR="003A1297" w:rsidRDefault="003A1297" w:rsidP="00CC0A25"/>
                    <w:p w14:paraId="7BA608F4" w14:textId="2BB27F5D" w:rsidR="003A1297" w:rsidRDefault="003A1297" w:rsidP="00CC0A25"/>
                    <w:p w14:paraId="79CCDD09" w14:textId="4348A2B2" w:rsidR="003A1297" w:rsidRDefault="003A1297" w:rsidP="00CC0A25"/>
                    <w:p w14:paraId="54966D64" w14:textId="29EF704B" w:rsidR="003A1297" w:rsidRDefault="003A1297" w:rsidP="00CC0A25"/>
                    <w:p w14:paraId="61B3B45A" w14:textId="461AC8FF" w:rsidR="003A1297" w:rsidRDefault="003A1297" w:rsidP="00CC0A25"/>
                    <w:p w14:paraId="0C9DB27C" w14:textId="18D4FC57" w:rsidR="003A1297" w:rsidRDefault="003A1297" w:rsidP="00CC0A25"/>
                    <w:p w14:paraId="3DE15F69" w14:textId="0A1615C4" w:rsidR="003A1297" w:rsidRDefault="003A1297" w:rsidP="00CC0A25"/>
                    <w:p w14:paraId="0C4DB2C9" w14:textId="1BD06D70" w:rsidR="003A1297" w:rsidRDefault="003A1297" w:rsidP="00CC0A25"/>
                    <w:p w14:paraId="26031FCE" w14:textId="60E7EB90" w:rsidR="003A1297" w:rsidRDefault="003A1297" w:rsidP="00CC0A25"/>
                    <w:p w14:paraId="3C44E953" w14:textId="3AB7F237" w:rsidR="003A1297" w:rsidRDefault="003A1297" w:rsidP="00CC0A25"/>
                    <w:p w14:paraId="3DD3F262" w14:textId="0706819B" w:rsidR="003A1297" w:rsidRDefault="003A1297" w:rsidP="00CC0A25"/>
                    <w:p w14:paraId="1FA6CF48" w14:textId="5D6ACAEE" w:rsidR="003A1297" w:rsidRDefault="003A1297" w:rsidP="00CC0A25"/>
                    <w:p w14:paraId="64F7FB21" w14:textId="186A05B2" w:rsidR="003A1297" w:rsidRDefault="003A1297" w:rsidP="00CC0A25"/>
                    <w:p w14:paraId="366935F0" w14:textId="7D46FB78" w:rsidR="003A1297" w:rsidRDefault="003A1297" w:rsidP="00CC0A25"/>
                    <w:p w14:paraId="272A2F25" w14:textId="60FA1758" w:rsidR="003A1297" w:rsidRDefault="003A1297" w:rsidP="00CC0A25"/>
                    <w:p w14:paraId="755E8519" w14:textId="1D7C33B5" w:rsidR="003A1297" w:rsidRDefault="003A1297" w:rsidP="00CC0A25"/>
                    <w:p w14:paraId="40D874D4" w14:textId="77777777" w:rsidR="003A1297" w:rsidRDefault="003A1297" w:rsidP="00CC0A25"/>
                    <w:tbl>
                      <w:tblPr>
                        <w:tblStyle w:val="a4"/>
                        <w:tblW w:w="9072" w:type="dxa"/>
                        <w:jc w:val="center"/>
                        <w:tblLook w:val="04A0" w:firstRow="1" w:lastRow="0" w:firstColumn="1" w:lastColumn="0" w:noHBand="0" w:noVBand="1"/>
                      </w:tblPr>
                      <w:tblGrid>
                        <w:gridCol w:w="3023"/>
                        <w:gridCol w:w="3024"/>
                        <w:gridCol w:w="3025"/>
                      </w:tblGrid>
                      <w:tr w:rsidR="003A1297" w14:paraId="75E1456E" w14:textId="77777777" w:rsidTr="00EC7E8A">
                        <w:trPr>
                          <w:jc w:val="center"/>
                        </w:trPr>
                        <w:tc>
                          <w:tcPr>
                            <w:tcW w:w="3023" w:type="dxa"/>
                            <w:vAlign w:val="center"/>
                          </w:tcPr>
                          <w:p w14:paraId="68E3B945" w14:textId="421F2731"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3A1297" w14:paraId="1FE70E59" w14:textId="77777777" w:rsidTr="00EC7E8A">
                        <w:trPr>
                          <w:trHeight w:val="460"/>
                          <w:jc w:val="center"/>
                        </w:trPr>
                        <w:tc>
                          <w:tcPr>
                            <w:tcW w:w="3023" w:type="dxa"/>
                            <w:vAlign w:val="center"/>
                          </w:tcPr>
                          <w:p w14:paraId="5E318EE3" w14:textId="071CB20F"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7742F444"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3FE06DF4" w14:textId="33253805"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3A1297" w:rsidRDefault="003A1297" w:rsidP="00CC0A25"/>
                  </w:txbxContent>
                </v:textbox>
                <w10:wrap type="topAndBottom"/>
              </v:shape>
            </w:pict>
          </mc:Fallback>
        </mc:AlternateContent>
      </w:r>
      <w:r w:rsidR="00B32680" w:rsidRPr="0003779D">
        <w:rPr>
          <w:rFonts w:ascii="ＭＳ 明朝" w:hAnsi="ＭＳ 明朝" w:cs="Times New Roman"/>
          <w:noProof/>
        </w:rPr>
        <mc:AlternateContent>
          <mc:Choice Requires="wps">
            <w:drawing>
              <wp:anchor distT="0" distB="0" distL="114300" distR="114300" simplePos="0" relativeHeight="251745280" behindDoc="0" locked="0" layoutInCell="1" allowOverlap="1" wp14:anchorId="39F68855" wp14:editId="5F5A1CCB">
                <wp:simplePos x="0" y="0"/>
                <wp:positionH relativeFrom="column">
                  <wp:posOffset>-19713</wp:posOffset>
                </wp:positionH>
                <wp:positionV relativeFrom="paragraph">
                  <wp:posOffset>499414</wp:posOffset>
                </wp:positionV>
                <wp:extent cx="1509395" cy="334010"/>
                <wp:effectExtent l="0" t="0" r="0" b="8255"/>
                <wp:wrapNone/>
                <wp:docPr id="64798" name="テキスト ボックス 64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chemeClr val="bg1">
                            <a:lumMod val="50000"/>
                          </a:schemeClr>
                        </a:solidFill>
                        <a:ln w="28575">
                          <a:noFill/>
                          <a:miter lim="800000"/>
                          <a:headEnd/>
                          <a:tailEnd/>
                        </a:ln>
                      </wps:spPr>
                      <wps:txbx>
                        <w:txbxContent>
                          <w:p w14:paraId="14C3B0CA" w14:textId="77777777" w:rsidR="003A1297" w:rsidRDefault="003A1297"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39F68855" id="テキスト ボックス 64798" o:spid="_x0000_s1033" type="#_x0000_t202" style="position:absolute;left:0;text-align:left;margin-left:-1.55pt;margin-top:39.3pt;width:118.85pt;height:2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" fillcolor="#7f7f7f [1612]" stroked="f" strokeweight="2.25pt">
                <v:textbox style="mso-fit-shape-to-text:t" inset=".25mm,.13mm,.25mm,.13mm">
                  <w:txbxContent>
                    <w:p w14:paraId="14C3B0CA" w14:textId="77777777" w:rsidR="003A1297" w:rsidRDefault="003A1297"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CC0A25" w:rsidRPr="0003779D">
        <w:rPr>
          <w:rFonts w:ascii="ＭＳ 明朝" w:hAnsi="ＭＳ 明朝" w:cs="Times New Roman" w:hint="eastAsia"/>
        </w:rPr>
        <w:t>洪水時の避難場所は、洪</w:t>
      </w:r>
      <w:r w:rsidR="00DE6F87">
        <w:rPr>
          <w:rFonts w:ascii="ＭＳ 明朝" w:hAnsi="ＭＳ 明朝" w:cs="Times New Roman" w:hint="eastAsia"/>
        </w:rPr>
        <w:t>水ハザードマップの想定浸水域および浸水深から、以下</w:t>
      </w:r>
      <w:r w:rsidR="009C05D1">
        <w:rPr>
          <w:rFonts w:ascii="ＭＳ 明朝" w:hAnsi="ＭＳ 明朝" w:cs="Times New Roman" w:hint="eastAsia"/>
        </w:rPr>
        <w:t>の場所とする。</w:t>
      </w:r>
      <w:r w:rsidR="00294D58">
        <w:rPr>
          <w:rFonts w:ascii="ＭＳ 明朝" w:hAnsi="ＭＳ 明朝" w:cs="Times New Roman"/>
        </w:rPr>
        <w:br w:type="page"/>
      </w:r>
    </w:p>
    <w:p w14:paraId="53754CDC" w14:textId="46755D85" w:rsidR="00FB4385" w:rsidRPr="0003779D" w:rsidRDefault="00067D26" w:rsidP="00FB4385">
      <w:pPr>
        <w:widowControl/>
        <w:spacing w:line="360" w:lineRule="exact"/>
        <w:jc w:val="left"/>
        <w:rPr>
          <w:rFonts w:ascii="ＭＳ 明朝" w:hAnsi="ＭＳ 明朝" w:cs="Times New Roman"/>
          <w:b/>
          <w:sz w:val="28"/>
        </w:rPr>
      </w:pPr>
      <w:r w:rsidRPr="004820A8">
        <w:rPr>
          <w:rFonts w:ascii="ＭＳ 明朝" w:hAnsi="ＭＳ 明朝" w:cs="Times New Roman"/>
          <w:noProof/>
        </w:rPr>
        <w:lastRenderedPageBreak/>
        <mc:AlternateContent>
          <mc:Choice Requires="wps">
            <w:drawing>
              <wp:anchor distT="0" distB="0" distL="114300" distR="114300" simplePos="0" relativeHeight="251867136" behindDoc="0" locked="0" layoutInCell="1" allowOverlap="1" wp14:anchorId="611F7D66" wp14:editId="408B3A87">
                <wp:simplePos x="0" y="0"/>
                <wp:positionH relativeFrom="column">
                  <wp:posOffset>5482299</wp:posOffset>
                </wp:positionH>
                <wp:positionV relativeFrom="paragraph">
                  <wp:posOffset>-548657</wp:posOffset>
                </wp:positionV>
                <wp:extent cx="735965" cy="381000"/>
                <wp:effectExtent l="0" t="0" r="698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ysClr val="window" lastClr="FFFFFF">
                            <a:lumMod val="50000"/>
                          </a:sysClr>
                        </a:solidFill>
                        <a:ln w="12700">
                          <a:noFill/>
                          <a:miter lim="800000"/>
                          <a:headEnd/>
                          <a:tailEnd/>
                        </a:ln>
                      </wps:spPr>
                      <wps:txbx>
                        <w:txbxContent>
                          <w:p w14:paraId="634CB6B3" w14:textId="0BF34C3F" w:rsidR="003A1297" w:rsidRPr="00CF382B" w:rsidRDefault="003A1297" w:rsidP="004820A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7D66" id="テキスト ボックス 24" o:spid="_x0000_s1034" type="#_x0000_t202" style="position:absolute;margin-left:431.7pt;margin-top:-43.2pt;width:57.95pt;height:3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" fillcolor="#7f7f7f" stroked="f" strokeweight="1pt">
                <v:textbox inset="0,2mm,0,0">
                  <w:txbxContent>
                    <w:p w14:paraId="634CB6B3" w14:textId="0BF34C3F" w:rsidR="003A1297" w:rsidRPr="00CF382B" w:rsidRDefault="003A1297" w:rsidP="004820A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v:textbox>
              </v:shape>
            </w:pict>
          </mc:Fallback>
        </mc:AlternateContent>
      </w:r>
      <w:r w:rsidR="001971FE">
        <w:rPr>
          <w:rFonts w:ascii="ＭＳ 明朝" w:hAnsi="ＭＳ 明朝" w:cs="Times New Roman" w:hint="eastAsia"/>
          <w:b/>
          <w:sz w:val="28"/>
        </w:rPr>
        <w:t>【</w:t>
      </w:r>
      <w:r w:rsidR="00D718D8">
        <w:rPr>
          <w:rFonts w:ascii="ＭＳ 明朝" w:hAnsi="ＭＳ 明朝" w:cs="Times New Roman" w:hint="eastAsia"/>
          <w:b/>
          <w:sz w:val="28"/>
        </w:rPr>
        <w:t>施設</w:t>
      </w:r>
      <w:r w:rsidR="001971FE">
        <w:rPr>
          <w:rFonts w:ascii="ＭＳ 明朝" w:hAnsi="ＭＳ 明朝" w:cs="Times New Roman" w:hint="eastAsia"/>
          <w:b/>
          <w:sz w:val="28"/>
        </w:rPr>
        <w:t>内避難確保計画</w:t>
      </w:r>
      <w:r w:rsidR="00FB4385" w:rsidRPr="0003779D">
        <w:rPr>
          <w:rFonts w:ascii="ＭＳ 明朝" w:hAnsi="ＭＳ 明朝" w:cs="Times New Roman" w:hint="eastAsia"/>
          <w:b/>
          <w:sz w:val="28"/>
        </w:rPr>
        <w:t>図】</w:t>
      </w:r>
    </w:p>
    <w:p w14:paraId="7AF1299F" w14:textId="28CBB9C8" w:rsidR="002343D0" w:rsidRDefault="009C1D9D" w:rsidP="00D718D8">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865088" behindDoc="0" locked="0" layoutInCell="1" allowOverlap="1" wp14:anchorId="66E83E1A" wp14:editId="6F7F25E0">
                <wp:simplePos x="0" y="0"/>
                <wp:positionH relativeFrom="column">
                  <wp:posOffset>-19874</wp:posOffset>
                </wp:positionH>
                <wp:positionV relativeFrom="paragraph">
                  <wp:posOffset>499968</wp:posOffset>
                </wp:positionV>
                <wp:extent cx="3393989" cy="334010"/>
                <wp:effectExtent l="0" t="0" r="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989" cy="334010"/>
                        </a:xfrm>
                        <a:prstGeom prst="rect">
                          <a:avLst/>
                        </a:prstGeom>
                        <a:solidFill>
                          <a:schemeClr val="bg1">
                            <a:lumMod val="50000"/>
                          </a:schemeClr>
                        </a:solidFill>
                        <a:ln w="28575">
                          <a:noFill/>
                          <a:miter lim="800000"/>
                          <a:headEnd/>
                          <a:tailEnd/>
                        </a:ln>
                      </wps:spPr>
                      <wps:txbx>
                        <w:txbxContent>
                          <w:p w14:paraId="6B71D51D" w14:textId="197C9E6F" w:rsidR="003A1297" w:rsidRDefault="003A1297" w:rsidP="00FB4385">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66E83E1A" id="テキスト ボックス 23" o:spid="_x0000_s1035" type="#_x0000_t202" style="position:absolute;left:0;text-align:left;margin-left:-1.55pt;margin-top:39.35pt;width:267.25pt;height:26.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" fillcolor="#7f7f7f [1612]" stroked="f" strokeweight="2.25pt">
                <v:textbox style="mso-fit-shape-to-text:t" inset=".25mm,.13mm,.25mm,.13mm">
                  <w:txbxContent>
                    <w:p w14:paraId="6B71D51D" w14:textId="197C9E6F" w:rsidR="003A1297" w:rsidRDefault="003A1297" w:rsidP="00FB4385">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v:textbox>
              </v:shape>
            </w:pict>
          </mc:Fallback>
        </mc:AlternateContent>
      </w:r>
      <w:r w:rsidR="00FB4385" w:rsidRPr="0003779D">
        <w:rPr>
          <w:rFonts w:ascii="ＭＳ 明朝" w:hAnsi="ＭＳ 明朝" w:cs="Times New Roman"/>
          <w:noProof/>
        </w:rPr>
        <mc:AlternateContent>
          <mc:Choice Requires="wps">
            <w:drawing>
              <wp:anchor distT="0" distB="0" distL="114300" distR="114300" simplePos="0" relativeHeight="251864064" behindDoc="1" locked="0" layoutInCell="1" allowOverlap="1" wp14:anchorId="1D3D35AD" wp14:editId="14D61A73">
                <wp:simplePos x="0" y="0"/>
                <wp:positionH relativeFrom="column">
                  <wp:posOffset>-43815</wp:posOffset>
                </wp:positionH>
                <wp:positionV relativeFrom="paragraph">
                  <wp:posOffset>492760</wp:posOffset>
                </wp:positionV>
                <wp:extent cx="6143625" cy="8372475"/>
                <wp:effectExtent l="0" t="0" r="28575" b="28575"/>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61D00417" w14:textId="77777777" w:rsidR="003A1297" w:rsidRDefault="003A1297" w:rsidP="00FB4385"/>
                          <w:p w14:paraId="0439C957" w14:textId="77777777" w:rsidR="003A1297" w:rsidRDefault="003A1297" w:rsidP="00FB4385"/>
                          <w:p w14:paraId="37EDC00F" w14:textId="77777777" w:rsidR="003A1297" w:rsidRDefault="003A1297" w:rsidP="00FB4385"/>
                          <w:p w14:paraId="36EDD4CB" w14:textId="77777777" w:rsidR="003A1297" w:rsidRDefault="003A1297" w:rsidP="00FB4385"/>
                          <w:p w14:paraId="5D094550" w14:textId="77777777" w:rsidR="003A1297" w:rsidRDefault="003A1297" w:rsidP="00FB4385"/>
                          <w:p w14:paraId="47B4F889" w14:textId="77777777" w:rsidR="003A1297" w:rsidRDefault="003A1297" w:rsidP="00FB4385"/>
                          <w:p w14:paraId="04AF7DE2" w14:textId="77777777" w:rsidR="003A1297" w:rsidRDefault="003A1297" w:rsidP="00FB4385"/>
                          <w:p w14:paraId="5B7CFFF9" w14:textId="77777777" w:rsidR="003A1297" w:rsidRDefault="003A1297" w:rsidP="00FB4385"/>
                          <w:p w14:paraId="6574C820" w14:textId="77777777" w:rsidR="003A1297" w:rsidRDefault="003A1297" w:rsidP="00FB4385"/>
                          <w:p w14:paraId="4C2E5734" w14:textId="77777777" w:rsidR="003A1297" w:rsidRDefault="003A1297" w:rsidP="00FB4385"/>
                          <w:p w14:paraId="28D44F17" w14:textId="77777777" w:rsidR="003A1297" w:rsidRDefault="003A1297" w:rsidP="00FB4385"/>
                          <w:p w14:paraId="73EB0017" w14:textId="77777777" w:rsidR="003A1297" w:rsidRDefault="003A1297" w:rsidP="00FB4385"/>
                          <w:p w14:paraId="196F7149" w14:textId="77777777" w:rsidR="003A1297" w:rsidRDefault="003A1297" w:rsidP="00FB4385"/>
                          <w:p w14:paraId="6359CBF8" w14:textId="77777777" w:rsidR="003A1297" w:rsidRDefault="003A1297" w:rsidP="00FB4385"/>
                          <w:p w14:paraId="06F2C9C1" w14:textId="77777777" w:rsidR="003A1297" w:rsidRDefault="003A1297" w:rsidP="00FB4385"/>
                          <w:p w14:paraId="2B32B0BB" w14:textId="77777777" w:rsidR="003A1297" w:rsidRDefault="003A1297" w:rsidP="00FB4385"/>
                          <w:p w14:paraId="52B2B193" w14:textId="77777777" w:rsidR="003A1297" w:rsidRDefault="003A1297" w:rsidP="00FB4385"/>
                          <w:p w14:paraId="2C5344B9" w14:textId="77777777" w:rsidR="003A1297" w:rsidRDefault="003A1297" w:rsidP="00FB4385"/>
                          <w:tbl>
                            <w:tblPr>
                              <w:tblStyle w:val="a4"/>
                              <w:tblW w:w="9072" w:type="dxa"/>
                              <w:jc w:val="center"/>
                              <w:tblLook w:val="04A0" w:firstRow="1" w:lastRow="0" w:firstColumn="1" w:lastColumn="0" w:noHBand="0" w:noVBand="1"/>
                            </w:tblPr>
                            <w:tblGrid>
                              <w:gridCol w:w="3023"/>
                              <w:gridCol w:w="3024"/>
                              <w:gridCol w:w="3025"/>
                            </w:tblGrid>
                            <w:tr w:rsidR="003A1297" w14:paraId="43146404" w14:textId="77777777" w:rsidTr="00EC7E8A">
                              <w:trPr>
                                <w:jc w:val="center"/>
                              </w:trPr>
                              <w:tc>
                                <w:tcPr>
                                  <w:tcW w:w="3023" w:type="dxa"/>
                                  <w:vAlign w:val="center"/>
                                </w:tcPr>
                                <w:p w14:paraId="11802B67"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7D0DB8C0"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12758FA5"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3A1297" w14:paraId="1FCA8327" w14:textId="77777777" w:rsidTr="00EC7E8A">
                              <w:trPr>
                                <w:trHeight w:val="460"/>
                                <w:jc w:val="center"/>
                              </w:trPr>
                              <w:tc>
                                <w:tcPr>
                                  <w:tcW w:w="3023" w:type="dxa"/>
                                  <w:vAlign w:val="center"/>
                                </w:tcPr>
                                <w:p w14:paraId="004DB457"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400C1AA3"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2B66BF6D"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7163EBE" w14:textId="77777777" w:rsidR="003A1297" w:rsidRDefault="003A1297" w:rsidP="00FB438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1D3D35AD" id="テキスト ボックス 22" o:spid="_x0000_s1036" type="#_x0000_t202" style="position:absolute;left:0;text-align:left;margin-left:-3.45pt;margin-top:38.8pt;width:483.75pt;height:659.2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" fillcolor="window" strokecolor="windowText" strokeweight="1pt">
                <v:textbox inset="0,,0">
                  <w:txbxContent>
                    <w:p w14:paraId="61D00417" w14:textId="77777777" w:rsidR="003A1297" w:rsidRDefault="003A1297" w:rsidP="00FB4385"/>
                    <w:p w14:paraId="0439C957" w14:textId="77777777" w:rsidR="003A1297" w:rsidRDefault="003A1297" w:rsidP="00FB4385"/>
                    <w:p w14:paraId="37EDC00F" w14:textId="77777777" w:rsidR="003A1297" w:rsidRDefault="003A1297" w:rsidP="00FB4385"/>
                    <w:p w14:paraId="36EDD4CB" w14:textId="77777777" w:rsidR="003A1297" w:rsidRDefault="003A1297" w:rsidP="00FB4385"/>
                    <w:p w14:paraId="5D094550" w14:textId="77777777" w:rsidR="003A1297" w:rsidRDefault="003A1297" w:rsidP="00FB4385"/>
                    <w:p w14:paraId="47B4F889" w14:textId="77777777" w:rsidR="003A1297" w:rsidRDefault="003A1297" w:rsidP="00FB4385"/>
                    <w:p w14:paraId="04AF7DE2" w14:textId="77777777" w:rsidR="003A1297" w:rsidRDefault="003A1297" w:rsidP="00FB4385"/>
                    <w:p w14:paraId="5B7CFFF9" w14:textId="77777777" w:rsidR="003A1297" w:rsidRDefault="003A1297" w:rsidP="00FB4385"/>
                    <w:p w14:paraId="6574C820" w14:textId="77777777" w:rsidR="003A1297" w:rsidRDefault="003A1297" w:rsidP="00FB4385"/>
                    <w:p w14:paraId="4C2E5734" w14:textId="77777777" w:rsidR="003A1297" w:rsidRDefault="003A1297" w:rsidP="00FB4385"/>
                    <w:p w14:paraId="28D44F17" w14:textId="77777777" w:rsidR="003A1297" w:rsidRDefault="003A1297" w:rsidP="00FB4385"/>
                    <w:p w14:paraId="73EB0017" w14:textId="77777777" w:rsidR="003A1297" w:rsidRDefault="003A1297" w:rsidP="00FB4385"/>
                    <w:p w14:paraId="196F7149" w14:textId="77777777" w:rsidR="003A1297" w:rsidRDefault="003A1297" w:rsidP="00FB4385"/>
                    <w:p w14:paraId="6359CBF8" w14:textId="77777777" w:rsidR="003A1297" w:rsidRDefault="003A1297" w:rsidP="00FB4385"/>
                    <w:p w14:paraId="06F2C9C1" w14:textId="77777777" w:rsidR="003A1297" w:rsidRDefault="003A1297" w:rsidP="00FB4385"/>
                    <w:p w14:paraId="2B32B0BB" w14:textId="77777777" w:rsidR="003A1297" w:rsidRDefault="003A1297" w:rsidP="00FB4385"/>
                    <w:p w14:paraId="52B2B193" w14:textId="77777777" w:rsidR="003A1297" w:rsidRDefault="003A1297" w:rsidP="00FB4385"/>
                    <w:p w14:paraId="2C5344B9" w14:textId="77777777" w:rsidR="003A1297" w:rsidRDefault="003A1297" w:rsidP="00FB4385"/>
                    <w:tbl>
                      <w:tblPr>
                        <w:tblStyle w:val="a4"/>
                        <w:tblW w:w="9072" w:type="dxa"/>
                        <w:jc w:val="center"/>
                        <w:tblLook w:val="04A0" w:firstRow="1" w:lastRow="0" w:firstColumn="1" w:lastColumn="0" w:noHBand="0" w:noVBand="1"/>
                      </w:tblPr>
                      <w:tblGrid>
                        <w:gridCol w:w="3023"/>
                        <w:gridCol w:w="3024"/>
                        <w:gridCol w:w="3025"/>
                      </w:tblGrid>
                      <w:tr w:rsidR="003A1297" w14:paraId="43146404" w14:textId="77777777" w:rsidTr="00EC7E8A">
                        <w:trPr>
                          <w:jc w:val="center"/>
                        </w:trPr>
                        <w:tc>
                          <w:tcPr>
                            <w:tcW w:w="3023" w:type="dxa"/>
                            <w:vAlign w:val="center"/>
                          </w:tcPr>
                          <w:p w14:paraId="11802B67"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7D0DB8C0"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12758FA5"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3A1297" w14:paraId="1FCA8327" w14:textId="77777777" w:rsidTr="00EC7E8A">
                        <w:trPr>
                          <w:trHeight w:val="460"/>
                          <w:jc w:val="center"/>
                        </w:trPr>
                        <w:tc>
                          <w:tcPr>
                            <w:tcW w:w="3023" w:type="dxa"/>
                            <w:vAlign w:val="center"/>
                          </w:tcPr>
                          <w:p w14:paraId="004DB457"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400C1AA3"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2B66BF6D" w14:textId="77777777" w:rsidR="003A1297" w:rsidRPr="00B916B4" w:rsidRDefault="003A1297"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7163EBE" w14:textId="77777777" w:rsidR="003A1297" w:rsidRDefault="003A1297" w:rsidP="00FB4385"/>
                  </w:txbxContent>
                </v:textbox>
                <w10:wrap type="topAndBottom"/>
              </v:shape>
            </w:pict>
          </mc:Fallback>
        </mc:AlternateContent>
      </w:r>
      <w:r w:rsidR="00FB4385" w:rsidRPr="0003779D">
        <w:rPr>
          <w:rFonts w:ascii="ＭＳ 明朝" w:hAnsi="ＭＳ 明朝" w:cs="Times New Roman" w:hint="eastAsia"/>
        </w:rPr>
        <w:t>洪水時</w:t>
      </w:r>
      <w:r w:rsidR="00D718D8">
        <w:rPr>
          <w:rFonts w:ascii="ＭＳ 明朝" w:hAnsi="ＭＳ 明朝" w:cs="Times New Roman" w:hint="eastAsia"/>
        </w:rPr>
        <w:t>に</w:t>
      </w:r>
      <w:r>
        <w:rPr>
          <w:rFonts w:ascii="ＭＳ 明朝" w:hAnsi="ＭＳ 明朝" w:cs="Times New Roman" w:hint="eastAsia"/>
        </w:rPr>
        <w:t>施設内で安全を確保する場合に使用する</w:t>
      </w:r>
      <w:r w:rsidR="00FB4385">
        <w:rPr>
          <w:rFonts w:ascii="ＭＳ 明朝" w:hAnsi="ＭＳ 明朝" w:cs="Times New Roman" w:hint="eastAsia"/>
        </w:rPr>
        <w:t>場所</w:t>
      </w:r>
      <w:r w:rsidR="00050968">
        <w:rPr>
          <w:rFonts w:ascii="ＭＳ 明朝" w:hAnsi="ＭＳ 明朝" w:cs="Times New Roman" w:hint="eastAsia"/>
        </w:rPr>
        <w:t>及び避難経路は以下のとおりとする</w:t>
      </w:r>
      <w:r w:rsidR="00FB4385">
        <w:rPr>
          <w:rFonts w:ascii="ＭＳ 明朝" w:hAnsi="ＭＳ 明朝" w:cs="Times New Roman" w:hint="eastAsia"/>
        </w:rPr>
        <w:t>。</w:t>
      </w:r>
    </w:p>
    <w:sectPr w:rsidR="002343D0" w:rsidSect="00941481">
      <w:headerReference w:type="default" r:id="rId8"/>
      <w:footerReference w:type="default" r:id="rId9"/>
      <w:pgSz w:w="11906" w:h="16838" w:code="9"/>
      <w:pgMar w:top="1077" w:right="1134" w:bottom="1077" w:left="1134" w:header="851" w:footer="567" w:gutter="0"/>
      <w:cols w:space="519"/>
      <w:docGrid w:type="linesAndChars" w:linePitch="331"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2BCE" w14:textId="77777777" w:rsidR="003A1297" w:rsidRDefault="003A1297" w:rsidP="008C419D">
      <w:r>
        <w:separator/>
      </w:r>
    </w:p>
  </w:endnote>
  <w:endnote w:type="continuationSeparator" w:id="0">
    <w:p w14:paraId="2CAB7CB3" w14:textId="77777777" w:rsidR="003A1297" w:rsidRDefault="003A1297" w:rsidP="008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9992"/>
      <w:docPartObj>
        <w:docPartGallery w:val="Page Numbers (Bottom of Page)"/>
        <w:docPartUnique/>
      </w:docPartObj>
    </w:sdtPr>
    <w:sdtEndPr/>
    <w:sdtContent>
      <w:p w14:paraId="4730CAD8" w14:textId="3A7F9DE5" w:rsidR="003A1297" w:rsidRDefault="003A1297">
        <w:pPr>
          <w:pStyle w:val="a7"/>
          <w:jc w:val="center"/>
        </w:pPr>
        <w:r>
          <w:fldChar w:fldCharType="begin"/>
        </w:r>
        <w:r>
          <w:instrText>PAGE   \* MERGEFORMAT</w:instrText>
        </w:r>
        <w:r>
          <w:fldChar w:fldCharType="separate"/>
        </w:r>
        <w:r w:rsidR="00D94D70" w:rsidRPr="00D94D70">
          <w:rPr>
            <w:noProof/>
            <w:lang w:val="ja-JP"/>
          </w:rPr>
          <w:t>2</w:t>
        </w:r>
        <w:r>
          <w:fldChar w:fldCharType="end"/>
        </w:r>
      </w:p>
    </w:sdtContent>
  </w:sdt>
  <w:p w14:paraId="0AFDD701" w14:textId="77777777" w:rsidR="003A1297" w:rsidRDefault="003A12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C98E" w14:textId="77777777" w:rsidR="003A1297" w:rsidRDefault="003A1297" w:rsidP="008C419D">
      <w:r>
        <w:separator/>
      </w:r>
    </w:p>
  </w:footnote>
  <w:footnote w:type="continuationSeparator" w:id="0">
    <w:p w14:paraId="2086C488" w14:textId="77777777" w:rsidR="003A1297" w:rsidRDefault="003A1297" w:rsidP="008C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35A0" w14:textId="03E3F7FF" w:rsidR="003A1297" w:rsidRPr="00613DA2" w:rsidRDefault="003A1297" w:rsidP="004873CA">
    <w:pPr>
      <w:pStyle w:val="a5"/>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59"/>
  <w:drawingGridVerticalSpacing w:val="331"/>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1"/>
    <w:rsid w:val="0000386A"/>
    <w:rsid w:val="0001077C"/>
    <w:rsid w:val="0001472E"/>
    <w:rsid w:val="00026D52"/>
    <w:rsid w:val="00032422"/>
    <w:rsid w:val="0003779D"/>
    <w:rsid w:val="000424D6"/>
    <w:rsid w:val="00043A09"/>
    <w:rsid w:val="00047CD2"/>
    <w:rsid w:val="00050000"/>
    <w:rsid w:val="00050550"/>
    <w:rsid w:val="00050968"/>
    <w:rsid w:val="00064221"/>
    <w:rsid w:val="00067D26"/>
    <w:rsid w:val="00074446"/>
    <w:rsid w:val="000769AF"/>
    <w:rsid w:val="00077F63"/>
    <w:rsid w:val="00081BBF"/>
    <w:rsid w:val="00092FD9"/>
    <w:rsid w:val="000D6987"/>
    <w:rsid w:val="000F3D43"/>
    <w:rsid w:val="00102BD0"/>
    <w:rsid w:val="001076A2"/>
    <w:rsid w:val="00107972"/>
    <w:rsid w:val="00170954"/>
    <w:rsid w:val="00170C8A"/>
    <w:rsid w:val="001774C2"/>
    <w:rsid w:val="001802C9"/>
    <w:rsid w:val="00196DB7"/>
    <w:rsid w:val="001971FE"/>
    <w:rsid w:val="001975BE"/>
    <w:rsid w:val="001A4421"/>
    <w:rsid w:val="001D613D"/>
    <w:rsid w:val="001E265C"/>
    <w:rsid w:val="001F5982"/>
    <w:rsid w:val="001F747F"/>
    <w:rsid w:val="00202164"/>
    <w:rsid w:val="00213E49"/>
    <w:rsid w:val="002269C0"/>
    <w:rsid w:val="002343D0"/>
    <w:rsid w:val="002427EF"/>
    <w:rsid w:val="00244617"/>
    <w:rsid w:val="00247E14"/>
    <w:rsid w:val="00257D39"/>
    <w:rsid w:val="00270FBF"/>
    <w:rsid w:val="00294D58"/>
    <w:rsid w:val="002A2305"/>
    <w:rsid w:val="002C32E0"/>
    <w:rsid w:val="002C5D3A"/>
    <w:rsid w:val="002C5EA5"/>
    <w:rsid w:val="002D36D2"/>
    <w:rsid w:val="002E1A24"/>
    <w:rsid w:val="002F53D1"/>
    <w:rsid w:val="0031110A"/>
    <w:rsid w:val="003311E7"/>
    <w:rsid w:val="00342445"/>
    <w:rsid w:val="0035139C"/>
    <w:rsid w:val="003650D2"/>
    <w:rsid w:val="00365323"/>
    <w:rsid w:val="00384955"/>
    <w:rsid w:val="00385C5B"/>
    <w:rsid w:val="00392AD5"/>
    <w:rsid w:val="003A1297"/>
    <w:rsid w:val="003B28CA"/>
    <w:rsid w:val="003B5AE5"/>
    <w:rsid w:val="003B5C84"/>
    <w:rsid w:val="003C1222"/>
    <w:rsid w:val="003D3A40"/>
    <w:rsid w:val="003D6E66"/>
    <w:rsid w:val="003E0D0A"/>
    <w:rsid w:val="003E1DE1"/>
    <w:rsid w:val="0041347F"/>
    <w:rsid w:val="004168D9"/>
    <w:rsid w:val="004315BB"/>
    <w:rsid w:val="0044498F"/>
    <w:rsid w:val="0047054E"/>
    <w:rsid w:val="00472070"/>
    <w:rsid w:val="00475DF1"/>
    <w:rsid w:val="0047665A"/>
    <w:rsid w:val="004801C6"/>
    <w:rsid w:val="004820A8"/>
    <w:rsid w:val="00485CE2"/>
    <w:rsid w:val="004873CA"/>
    <w:rsid w:val="0048790F"/>
    <w:rsid w:val="0049119C"/>
    <w:rsid w:val="004A298D"/>
    <w:rsid w:val="004B26E7"/>
    <w:rsid w:val="004B2725"/>
    <w:rsid w:val="004B2CE0"/>
    <w:rsid w:val="004B5243"/>
    <w:rsid w:val="004B62C5"/>
    <w:rsid w:val="004C0471"/>
    <w:rsid w:val="004C2E65"/>
    <w:rsid w:val="004C7ECA"/>
    <w:rsid w:val="004D3BCA"/>
    <w:rsid w:val="004D741C"/>
    <w:rsid w:val="004D780F"/>
    <w:rsid w:val="004E0059"/>
    <w:rsid w:val="004E0792"/>
    <w:rsid w:val="004E10A9"/>
    <w:rsid w:val="004F1B73"/>
    <w:rsid w:val="00527C87"/>
    <w:rsid w:val="005304A8"/>
    <w:rsid w:val="0053087D"/>
    <w:rsid w:val="005338B0"/>
    <w:rsid w:val="00562C7C"/>
    <w:rsid w:val="00583E7D"/>
    <w:rsid w:val="00585F62"/>
    <w:rsid w:val="00587B05"/>
    <w:rsid w:val="00591805"/>
    <w:rsid w:val="00596EA4"/>
    <w:rsid w:val="00597C88"/>
    <w:rsid w:val="005A1741"/>
    <w:rsid w:val="005C1C9D"/>
    <w:rsid w:val="005E164B"/>
    <w:rsid w:val="005F13FE"/>
    <w:rsid w:val="00606725"/>
    <w:rsid w:val="00613DA2"/>
    <w:rsid w:val="00622421"/>
    <w:rsid w:val="006421E6"/>
    <w:rsid w:val="0064546F"/>
    <w:rsid w:val="00647E54"/>
    <w:rsid w:val="006534D6"/>
    <w:rsid w:val="006558B5"/>
    <w:rsid w:val="00693629"/>
    <w:rsid w:val="00697806"/>
    <w:rsid w:val="006A1427"/>
    <w:rsid w:val="006B5C87"/>
    <w:rsid w:val="006C3202"/>
    <w:rsid w:val="006E1409"/>
    <w:rsid w:val="006E433E"/>
    <w:rsid w:val="006E66E0"/>
    <w:rsid w:val="006F4A50"/>
    <w:rsid w:val="00706547"/>
    <w:rsid w:val="00720388"/>
    <w:rsid w:val="00733AF3"/>
    <w:rsid w:val="00736289"/>
    <w:rsid w:val="00741BB0"/>
    <w:rsid w:val="00747770"/>
    <w:rsid w:val="0075636C"/>
    <w:rsid w:val="007767F9"/>
    <w:rsid w:val="00792B90"/>
    <w:rsid w:val="007C1265"/>
    <w:rsid w:val="007C2B2A"/>
    <w:rsid w:val="007D7F0B"/>
    <w:rsid w:val="007F1633"/>
    <w:rsid w:val="008062DE"/>
    <w:rsid w:val="00834C83"/>
    <w:rsid w:val="0084436A"/>
    <w:rsid w:val="00860571"/>
    <w:rsid w:val="0086745B"/>
    <w:rsid w:val="0087189B"/>
    <w:rsid w:val="00881077"/>
    <w:rsid w:val="00886107"/>
    <w:rsid w:val="008B4D3C"/>
    <w:rsid w:val="008B5C32"/>
    <w:rsid w:val="008C030A"/>
    <w:rsid w:val="008C419D"/>
    <w:rsid w:val="008C5EE9"/>
    <w:rsid w:val="00904D72"/>
    <w:rsid w:val="00905B44"/>
    <w:rsid w:val="00914FE1"/>
    <w:rsid w:val="00930850"/>
    <w:rsid w:val="0093097D"/>
    <w:rsid w:val="00931A34"/>
    <w:rsid w:val="00936A5C"/>
    <w:rsid w:val="00941481"/>
    <w:rsid w:val="009438E2"/>
    <w:rsid w:val="00971052"/>
    <w:rsid w:val="009A41D7"/>
    <w:rsid w:val="009C05D1"/>
    <w:rsid w:val="009C1D9D"/>
    <w:rsid w:val="009D15E1"/>
    <w:rsid w:val="009D2DDA"/>
    <w:rsid w:val="009D31B8"/>
    <w:rsid w:val="009E7DAF"/>
    <w:rsid w:val="00A02EF9"/>
    <w:rsid w:val="00A06A7B"/>
    <w:rsid w:val="00A13E77"/>
    <w:rsid w:val="00A14EDD"/>
    <w:rsid w:val="00A234C8"/>
    <w:rsid w:val="00A35400"/>
    <w:rsid w:val="00A420C7"/>
    <w:rsid w:val="00A6754E"/>
    <w:rsid w:val="00A71864"/>
    <w:rsid w:val="00A760C5"/>
    <w:rsid w:val="00A96E63"/>
    <w:rsid w:val="00B069A8"/>
    <w:rsid w:val="00B12206"/>
    <w:rsid w:val="00B13C29"/>
    <w:rsid w:val="00B24DFE"/>
    <w:rsid w:val="00B32680"/>
    <w:rsid w:val="00B42404"/>
    <w:rsid w:val="00B50D51"/>
    <w:rsid w:val="00B54924"/>
    <w:rsid w:val="00B73365"/>
    <w:rsid w:val="00B73637"/>
    <w:rsid w:val="00B81CAA"/>
    <w:rsid w:val="00B87955"/>
    <w:rsid w:val="00B916B4"/>
    <w:rsid w:val="00BA27B5"/>
    <w:rsid w:val="00BB0021"/>
    <w:rsid w:val="00BC57D1"/>
    <w:rsid w:val="00BD1E7D"/>
    <w:rsid w:val="00BF4386"/>
    <w:rsid w:val="00BF59BE"/>
    <w:rsid w:val="00C14CA1"/>
    <w:rsid w:val="00C23C1F"/>
    <w:rsid w:val="00C23DFD"/>
    <w:rsid w:val="00C27906"/>
    <w:rsid w:val="00C358FC"/>
    <w:rsid w:val="00C43C31"/>
    <w:rsid w:val="00C56304"/>
    <w:rsid w:val="00C56F81"/>
    <w:rsid w:val="00C5776B"/>
    <w:rsid w:val="00C67E53"/>
    <w:rsid w:val="00C87BDE"/>
    <w:rsid w:val="00C92F33"/>
    <w:rsid w:val="00CA00F2"/>
    <w:rsid w:val="00CA3A38"/>
    <w:rsid w:val="00CB18AB"/>
    <w:rsid w:val="00CC0A25"/>
    <w:rsid w:val="00CC47D1"/>
    <w:rsid w:val="00CC648D"/>
    <w:rsid w:val="00CD6C63"/>
    <w:rsid w:val="00D0356E"/>
    <w:rsid w:val="00D10DF1"/>
    <w:rsid w:val="00D15649"/>
    <w:rsid w:val="00D16566"/>
    <w:rsid w:val="00D2364B"/>
    <w:rsid w:val="00D30280"/>
    <w:rsid w:val="00D52C9D"/>
    <w:rsid w:val="00D52FA8"/>
    <w:rsid w:val="00D70245"/>
    <w:rsid w:val="00D718D8"/>
    <w:rsid w:val="00D76A31"/>
    <w:rsid w:val="00D83E4D"/>
    <w:rsid w:val="00D94053"/>
    <w:rsid w:val="00D94D70"/>
    <w:rsid w:val="00DB5A3E"/>
    <w:rsid w:val="00DB5CAE"/>
    <w:rsid w:val="00DC418D"/>
    <w:rsid w:val="00DC4323"/>
    <w:rsid w:val="00DE1CB5"/>
    <w:rsid w:val="00DE6F87"/>
    <w:rsid w:val="00E00301"/>
    <w:rsid w:val="00E21B04"/>
    <w:rsid w:val="00E41460"/>
    <w:rsid w:val="00E5054D"/>
    <w:rsid w:val="00E57605"/>
    <w:rsid w:val="00E67D6B"/>
    <w:rsid w:val="00E802CA"/>
    <w:rsid w:val="00EA1254"/>
    <w:rsid w:val="00EC7482"/>
    <w:rsid w:val="00EC7C77"/>
    <w:rsid w:val="00EC7E8A"/>
    <w:rsid w:val="00EE673B"/>
    <w:rsid w:val="00F0446A"/>
    <w:rsid w:val="00F04C81"/>
    <w:rsid w:val="00F07FC0"/>
    <w:rsid w:val="00F12567"/>
    <w:rsid w:val="00F206A9"/>
    <w:rsid w:val="00F31E8E"/>
    <w:rsid w:val="00F51C46"/>
    <w:rsid w:val="00F532C6"/>
    <w:rsid w:val="00F6036A"/>
    <w:rsid w:val="00F61E23"/>
    <w:rsid w:val="00F7565A"/>
    <w:rsid w:val="00F75FCD"/>
    <w:rsid w:val="00F76123"/>
    <w:rsid w:val="00F8509E"/>
    <w:rsid w:val="00F9046B"/>
    <w:rsid w:val="00F92DBC"/>
    <w:rsid w:val="00F93D15"/>
    <w:rsid w:val="00F97435"/>
    <w:rsid w:val="00FA561C"/>
    <w:rsid w:val="00FA7DC2"/>
    <w:rsid w:val="00FB3F1E"/>
    <w:rsid w:val="00FB4385"/>
    <w:rsid w:val="00FB642C"/>
    <w:rsid w:val="00FC4332"/>
    <w:rsid w:val="00FC7736"/>
    <w:rsid w:val="00FD2B20"/>
    <w:rsid w:val="00FD404A"/>
    <w:rsid w:val="00FD5974"/>
    <w:rsid w:val="00FD6F1A"/>
    <w:rsid w:val="00FE47E9"/>
    <w:rsid w:val="00FF0E93"/>
    <w:rsid w:val="00FF5E03"/>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353A8666"/>
  <w15:chartTrackingRefBased/>
  <w15:docId w15:val="{6686911A-8DEF-4965-B0C7-628848D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B05"/>
    <w:pPr>
      <w:ind w:leftChars="400" w:left="840"/>
    </w:pPr>
  </w:style>
  <w:style w:type="table" w:styleId="a4">
    <w:name w:val="Table Grid"/>
    <w:basedOn w:val="a1"/>
    <w:uiPriority w:val="39"/>
    <w:rsid w:val="00CB18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19D"/>
    <w:pPr>
      <w:tabs>
        <w:tab w:val="center" w:pos="4252"/>
        <w:tab w:val="right" w:pos="8504"/>
      </w:tabs>
      <w:snapToGrid w:val="0"/>
    </w:pPr>
  </w:style>
  <w:style w:type="character" w:customStyle="1" w:styleId="a6">
    <w:name w:val="ヘッダー (文字)"/>
    <w:basedOn w:val="a0"/>
    <w:link w:val="a5"/>
    <w:uiPriority w:val="99"/>
    <w:rsid w:val="008C419D"/>
    <w:rPr>
      <w:sz w:val="24"/>
    </w:rPr>
  </w:style>
  <w:style w:type="paragraph" w:styleId="a7">
    <w:name w:val="footer"/>
    <w:basedOn w:val="a"/>
    <w:link w:val="a8"/>
    <w:uiPriority w:val="99"/>
    <w:unhideWhenUsed/>
    <w:rsid w:val="008C419D"/>
    <w:pPr>
      <w:tabs>
        <w:tab w:val="center" w:pos="4252"/>
        <w:tab w:val="right" w:pos="8504"/>
      </w:tabs>
      <w:snapToGrid w:val="0"/>
    </w:pPr>
  </w:style>
  <w:style w:type="character" w:customStyle="1" w:styleId="a8">
    <w:name w:val="フッター (文字)"/>
    <w:basedOn w:val="a0"/>
    <w:link w:val="a7"/>
    <w:uiPriority w:val="99"/>
    <w:rsid w:val="008C419D"/>
    <w:rPr>
      <w:sz w:val="24"/>
    </w:rPr>
  </w:style>
  <w:style w:type="paragraph" w:styleId="Web">
    <w:name w:val="Normal (Web)"/>
    <w:basedOn w:val="a"/>
    <w:uiPriority w:val="99"/>
    <w:unhideWhenUsed/>
    <w:rsid w:val="00213E4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F53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3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474">
      <w:bodyDiv w:val="1"/>
      <w:marLeft w:val="0"/>
      <w:marRight w:val="0"/>
      <w:marTop w:val="0"/>
      <w:marBottom w:val="0"/>
      <w:divBdr>
        <w:top w:val="none" w:sz="0" w:space="0" w:color="auto"/>
        <w:left w:val="none" w:sz="0" w:space="0" w:color="auto"/>
        <w:bottom w:val="none" w:sz="0" w:space="0" w:color="auto"/>
        <w:right w:val="none" w:sz="0" w:space="0" w:color="auto"/>
      </w:divBdr>
    </w:div>
    <w:div w:id="91435942">
      <w:bodyDiv w:val="1"/>
      <w:marLeft w:val="0"/>
      <w:marRight w:val="0"/>
      <w:marTop w:val="0"/>
      <w:marBottom w:val="0"/>
      <w:divBdr>
        <w:top w:val="none" w:sz="0" w:space="0" w:color="auto"/>
        <w:left w:val="none" w:sz="0" w:space="0" w:color="auto"/>
        <w:bottom w:val="none" w:sz="0" w:space="0" w:color="auto"/>
        <w:right w:val="none" w:sz="0" w:space="0" w:color="auto"/>
      </w:divBdr>
    </w:div>
    <w:div w:id="99617220">
      <w:bodyDiv w:val="1"/>
      <w:marLeft w:val="0"/>
      <w:marRight w:val="0"/>
      <w:marTop w:val="0"/>
      <w:marBottom w:val="0"/>
      <w:divBdr>
        <w:top w:val="none" w:sz="0" w:space="0" w:color="auto"/>
        <w:left w:val="none" w:sz="0" w:space="0" w:color="auto"/>
        <w:bottom w:val="none" w:sz="0" w:space="0" w:color="auto"/>
        <w:right w:val="none" w:sz="0" w:space="0" w:color="auto"/>
      </w:divBdr>
    </w:div>
    <w:div w:id="120734129">
      <w:bodyDiv w:val="1"/>
      <w:marLeft w:val="0"/>
      <w:marRight w:val="0"/>
      <w:marTop w:val="0"/>
      <w:marBottom w:val="0"/>
      <w:divBdr>
        <w:top w:val="none" w:sz="0" w:space="0" w:color="auto"/>
        <w:left w:val="none" w:sz="0" w:space="0" w:color="auto"/>
        <w:bottom w:val="none" w:sz="0" w:space="0" w:color="auto"/>
        <w:right w:val="none" w:sz="0" w:space="0" w:color="auto"/>
      </w:divBdr>
    </w:div>
    <w:div w:id="245503089">
      <w:bodyDiv w:val="1"/>
      <w:marLeft w:val="0"/>
      <w:marRight w:val="0"/>
      <w:marTop w:val="0"/>
      <w:marBottom w:val="0"/>
      <w:divBdr>
        <w:top w:val="none" w:sz="0" w:space="0" w:color="auto"/>
        <w:left w:val="none" w:sz="0" w:space="0" w:color="auto"/>
        <w:bottom w:val="none" w:sz="0" w:space="0" w:color="auto"/>
        <w:right w:val="none" w:sz="0" w:space="0" w:color="auto"/>
      </w:divBdr>
    </w:div>
    <w:div w:id="262227693">
      <w:bodyDiv w:val="1"/>
      <w:marLeft w:val="0"/>
      <w:marRight w:val="0"/>
      <w:marTop w:val="0"/>
      <w:marBottom w:val="0"/>
      <w:divBdr>
        <w:top w:val="none" w:sz="0" w:space="0" w:color="auto"/>
        <w:left w:val="none" w:sz="0" w:space="0" w:color="auto"/>
        <w:bottom w:val="none" w:sz="0" w:space="0" w:color="auto"/>
        <w:right w:val="none" w:sz="0" w:space="0" w:color="auto"/>
      </w:divBdr>
    </w:div>
    <w:div w:id="269094752">
      <w:bodyDiv w:val="1"/>
      <w:marLeft w:val="0"/>
      <w:marRight w:val="0"/>
      <w:marTop w:val="0"/>
      <w:marBottom w:val="0"/>
      <w:divBdr>
        <w:top w:val="none" w:sz="0" w:space="0" w:color="auto"/>
        <w:left w:val="none" w:sz="0" w:space="0" w:color="auto"/>
        <w:bottom w:val="none" w:sz="0" w:space="0" w:color="auto"/>
        <w:right w:val="none" w:sz="0" w:space="0" w:color="auto"/>
      </w:divBdr>
    </w:div>
    <w:div w:id="304436727">
      <w:bodyDiv w:val="1"/>
      <w:marLeft w:val="0"/>
      <w:marRight w:val="0"/>
      <w:marTop w:val="0"/>
      <w:marBottom w:val="0"/>
      <w:divBdr>
        <w:top w:val="none" w:sz="0" w:space="0" w:color="auto"/>
        <w:left w:val="none" w:sz="0" w:space="0" w:color="auto"/>
        <w:bottom w:val="none" w:sz="0" w:space="0" w:color="auto"/>
        <w:right w:val="none" w:sz="0" w:space="0" w:color="auto"/>
      </w:divBdr>
    </w:div>
    <w:div w:id="310401634">
      <w:bodyDiv w:val="1"/>
      <w:marLeft w:val="0"/>
      <w:marRight w:val="0"/>
      <w:marTop w:val="0"/>
      <w:marBottom w:val="0"/>
      <w:divBdr>
        <w:top w:val="none" w:sz="0" w:space="0" w:color="auto"/>
        <w:left w:val="none" w:sz="0" w:space="0" w:color="auto"/>
        <w:bottom w:val="none" w:sz="0" w:space="0" w:color="auto"/>
        <w:right w:val="none" w:sz="0" w:space="0" w:color="auto"/>
      </w:divBdr>
    </w:div>
    <w:div w:id="346249073">
      <w:bodyDiv w:val="1"/>
      <w:marLeft w:val="0"/>
      <w:marRight w:val="0"/>
      <w:marTop w:val="0"/>
      <w:marBottom w:val="0"/>
      <w:divBdr>
        <w:top w:val="none" w:sz="0" w:space="0" w:color="auto"/>
        <w:left w:val="none" w:sz="0" w:space="0" w:color="auto"/>
        <w:bottom w:val="none" w:sz="0" w:space="0" w:color="auto"/>
        <w:right w:val="none" w:sz="0" w:space="0" w:color="auto"/>
      </w:divBdr>
    </w:div>
    <w:div w:id="577784719">
      <w:bodyDiv w:val="1"/>
      <w:marLeft w:val="0"/>
      <w:marRight w:val="0"/>
      <w:marTop w:val="0"/>
      <w:marBottom w:val="0"/>
      <w:divBdr>
        <w:top w:val="none" w:sz="0" w:space="0" w:color="auto"/>
        <w:left w:val="none" w:sz="0" w:space="0" w:color="auto"/>
        <w:bottom w:val="none" w:sz="0" w:space="0" w:color="auto"/>
        <w:right w:val="none" w:sz="0" w:space="0" w:color="auto"/>
      </w:divBdr>
    </w:div>
    <w:div w:id="624195147">
      <w:bodyDiv w:val="1"/>
      <w:marLeft w:val="0"/>
      <w:marRight w:val="0"/>
      <w:marTop w:val="0"/>
      <w:marBottom w:val="0"/>
      <w:divBdr>
        <w:top w:val="none" w:sz="0" w:space="0" w:color="auto"/>
        <w:left w:val="none" w:sz="0" w:space="0" w:color="auto"/>
        <w:bottom w:val="none" w:sz="0" w:space="0" w:color="auto"/>
        <w:right w:val="none" w:sz="0" w:space="0" w:color="auto"/>
      </w:divBdr>
    </w:div>
    <w:div w:id="684596869">
      <w:bodyDiv w:val="1"/>
      <w:marLeft w:val="0"/>
      <w:marRight w:val="0"/>
      <w:marTop w:val="0"/>
      <w:marBottom w:val="0"/>
      <w:divBdr>
        <w:top w:val="none" w:sz="0" w:space="0" w:color="auto"/>
        <w:left w:val="none" w:sz="0" w:space="0" w:color="auto"/>
        <w:bottom w:val="none" w:sz="0" w:space="0" w:color="auto"/>
        <w:right w:val="none" w:sz="0" w:space="0" w:color="auto"/>
      </w:divBdr>
    </w:div>
    <w:div w:id="721439441">
      <w:bodyDiv w:val="1"/>
      <w:marLeft w:val="0"/>
      <w:marRight w:val="0"/>
      <w:marTop w:val="0"/>
      <w:marBottom w:val="0"/>
      <w:divBdr>
        <w:top w:val="none" w:sz="0" w:space="0" w:color="auto"/>
        <w:left w:val="none" w:sz="0" w:space="0" w:color="auto"/>
        <w:bottom w:val="none" w:sz="0" w:space="0" w:color="auto"/>
        <w:right w:val="none" w:sz="0" w:space="0" w:color="auto"/>
      </w:divBdr>
    </w:div>
    <w:div w:id="724989177">
      <w:bodyDiv w:val="1"/>
      <w:marLeft w:val="0"/>
      <w:marRight w:val="0"/>
      <w:marTop w:val="0"/>
      <w:marBottom w:val="0"/>
      <w:divBdr>
        <w:top w:val="none" w:sz="0" w:space="0" w:color="auto"/>
        <w:left w:val="none" w:sz="0" w:space="0" w:color="auto"/>
        <w:bottom w:val="none" w:sz="0" w:space="0" w:color="auto"/>
        <w:right w:val="none" w:sz="0" w:space="0" w:color="auto"/>
      </w:divBdr>
    </w:div>
    <w:div w:id="830566759">
      <w:bodyDiv w:val="1"/>
      <w:marLeft w:val="0"/>
      <w:marRight w:val="0"/>
      <w:marTop w:val="0"/>
      <w:marBottom w:val="0"/>
      <w:divBdr>
        <w:top w:val="none" w:sz="0" w:space="0" w:color="auto"/>
        <w:left w:val="none" w:sz="0" w:space="0" w:color="auto"/>
        <w:bottom w:val="none" w:sz="0" w:space="0" w:color="auto"/>
        <w:right w:val="none" w:sz="0" w:space="0" w:color="auto"/>
      </w:divBdr>
    </w:div>
    <w:div w:id="868493478">
      <w:bodyDiv w:val="1"/>
      <w:marLeft w:val="0"/>
      <w:marRight w:val="0"/>
      <w:marTop w:val="0"/>
      <w:marBottom w:val="0"/>
      <w:divBdr>
        <w:top w:val="none" w:sz="0" w:space="0" w:color="auto"/>
        <w:left w:val="none" w:sz="0" w:space="0" w:color="auto"/>
        <w:bottom w:val="none" w:sz="0" w:space="0" w:color="auto"/>
        <w:right w:val="none" w:sz="0" w:space="0" w:color="auto"/>
      </w:divBdr>
    </w:div>
    <w:div w:id="870068483">
      <w:bodyDiv w:val="1"/>
      <w:marLeft w:val="0"/>
      <w:marRight w:val="0"/>
      <w:marTop w:val="0"/>
      <w:marBottom w:val="0"/>
      <w:divBdr>
        <w:top w:val="none" w:sz="0" w:space="0" w:color="auto"/>
        <w:left w:val="none" w:sz="0" w:space="0" w:color="auto"/>
        <w:bottom w:val="none" w:sz="0" w:space="0" w:color="auto"/>
        <w:right w:val="none" w:sz="0" w:space="0" w:color="auto"/>
      </w:divBdr>
    </w:div>
    <w:div w:id="917254412">
      <w:bodyDiv w:val="1"/>
      <w:marLeft w:val="0"/>
      <w:marRight w:val="0"/>
      <w:marTop w:val="0"/>
      <w:marBottom w:val="0"/>
      <w:divBdr>
        <w:top w:val="none" w:sz="0" w:space="0" w:color="auto"/>
        <w:left w:val="none" w:sz="0" w:space="0" w:color="auto"/>
        <w:bottom w:val="none" w:sz="0" w:space="0" w:color="auto"/>
        <w:right w:val="none" w:sz="0" w:space="0" w:color="auto"/>
      </w:divBdr>
    </w:div>
    <w:div w:id="1108814299">
      <w:bodyDiv w:val="1"/>
      <w:marLeft w:val="0"/>
      <w:marRight w:val="0"/>
      <w:marTop w:val="0"/>
      <w:marBottom w:val="0"/>
      <w:divBdr>
        <w:top w:val="none" w:sz="0" w:space="0" w:color="auto"/>
        <w:left w:val="none" w:sz="0" w:space="0" w:color="auto"/>
        <w:bottom w:val="none" w:sz="0" w:space="0" w:color="auto"/>
        <w:right w:val="none" w:sz="0" w:space="0" w:color="auto"/>
      </w:divBdr>
    </w:div>
    <w:div w:id="1127047732">
      <w:bodyDiv w:val="1"/>
      <w:marLeft w:val="0"/>
      <w:marRight w:val="0"/>
      <w:marTop w:val="0"/>
      <w:marBottom w:val="0"/>
      <w:divBdr>
        <w:top w:val="none" w:sz="0" w:space="0" w:color="auto"/>
        <w:left w:val="none" w:sz="0" w:space="0" w:color="auto"/>
        <w:bottom w:val="none" w:sz="0" w:space="0" w:color="auto"/>
        <w:right w:val="none" w:sz="0" w:space="0" w:color="auto"/>
      </w:divBdr>
    </w:div>
    <w:div w:id="1192692167">
      <w:bodyDiv w:val="1"/>
      <w:marLeft w:val="0"/>
      <w:marRight w:val="0"/>
      <w:marTop w:val="0"/>
      <w:marBottom w:val="0"/>
      <w:divBdr>
        <w:top w:val="none" w:sz="0" w:space="0" w:color="auto"/>
        <w:left w:val="none" w:sz="0" w:space="0" w:color="auto"/>
        <w:bottom w:val="none" w:sz="0" w:space="0" w:color="auto"/>
        <w:right w:val="none" w:sz="0" w:space="0" w:color="auto"/>
      </w:divBdr>
    </w:div>
    <w:div w:id="1195730966">
      <w:bodyDiv w:val="1"/>
      <w:marLeft w:val="0"/>
      <w:marRight w:val="0"/>
      <w:marTop w:val="0"/>
      <w:marBottom w:val="0"/>
      <w:divBdr>
        <w:top w:val="none" w:sz="0" w:space="0" w:color="auto"/>
        <w:left w:val="none" w:sz="0" w:space="0" w:color="auto"/>
        <w:bottom w:val="none" w:sz="0" w:space="0" w:color="auto"/>
        <w:right w:val="none" w:sz="0" w:space="0" w:color="auto"/>
      </w:divBdr>
    </w:div>
    <w:div w:id="1205219416">
      <w:bodyDiv w:val="1"/>
      <w:marLeft w:val="0"/>
      <w:marRight w:val="0"/>
      <w:marTop w:val="0"/>
      <w:marBottom w:val="0"/>
      <w:divBdr>
        <w:top w:val="none" w:sz="0" w:space="0" w:color="auto"/>
        <w:left w:val="none" w:sz="0" w:space="0" w:color="auto"/>
        <w:bottom w:val="none" w:sz="0" w:space="0" w:color="auto"/>
        <w:right w:val="none" w:sz="0" w:space="0" w:color="auto"/>
      </w:divBdr>
    </w:div>
    <w:div w:id="1300916154">
      <w:bodyDiv w:val="1"/>
      <w:marLeft w:val="0"/>
      <w:marRight w:val="0"/>
      <w:marTop w:val="0"/>
      <w:marBottom w:val="0"/>
      <w:divBdr>
        <w:top w:val="none" w:sz="0" w:space="0" w:color="auto"/>
        <w:left w:val="none" w:sz="0" w:space="0" w:color="auto"/>
        <w:bottom w:val="none" w:sz="0" w:space="0" w:color="auto"/>
        <w:right w:val="none" w:sz="0" w:space="0" w:color="auto"/>
      </w:divBdr>
    </w:div>
    <w:div w:id="1325089845">
      <w:bodyDiv w:val="1"/>
      <w:marLeft w:val="0"/>
      <w:marRight w:val="0"/>
      <w:marTop w:val="0"/>
      <w:marBottom w:val="0"/>
      <w:divBdr>
        <w:top w:val="none" w:sz="0" w:space="0" w:color="auto"/>
        <w:left w:val="none" w:sz="0" w:space="0" w:color="auto"/>
        <w:bottom w:val="none" w:sz="0" w:space="0" w:color="auto"/>
        <w:right w:val="none" w:sz="0" w:space="0" w:color="auto"/>
      </w:divBdr>
    </w:div>
    <w:div w:id="1359358966">
      <w:bodyDiv w:val="1"/>
      <w:marLeft w:val="0"/>
      <w:marRight w:val="0"/>
      <w:marTop w:val="0"/>
      <w:marBottom w:val="0"/>
      <w:divBdr>
        <w:top w:val="none" w:sz="0" w:space="0" w:color="auto"/>
        <w:left w:val="none" w:sz="0" w:space="0" w:color="auto"/>
        <w:bottom w:val="none" w:sz="0" w:space="0" w:color="auto"/>
        <w:right w:val="none" w:sz="0" w:space="0" w:color="auto"/>
      </w:divBdr>
    </w:div>
    <w:div w:id="1509904965">
      <w:bodyDiv w:val="1"/>
      <w:marLeft w:val="0"/>
      <w:marRight w:val="0"/>
      <w:marTop w:val="0"/>
      <w:marBottom w:val="0"/>
      <w:divBdr>
        <w:top w:val="none" w:sz="0" w:space="0" w:color="auto"/>
        <w:left w:val="none" w:sz="0" w:space="0" w:color="auto"/>
        <w:bottom w:val="none" w:sz="0" w:space="0" w:color="auto"/>
        <w:right w:val="none" w:sz="0" w:space="0" w:color="auto"/>
      </w:divBdr>
    </w:div>
    <w:div w:id="1586567577">
      <w:bodyDiv w:val="1"/>
      <w:marLeft w:val="0"/>
      <w:marRight w:val="0"/>
      <w:marTop w:val="0"/>
      <w:marBottom w:val="0"/>
      <w:divBdr>
        <w:top w:val="none" w:sz="0" w:space="0" w:color="auto"/>
        <w:left w:val="none" w:sz="0" w:space="0" w:color="auto"/>
        <w:bottom w:val="none" w:sz="0" w:space="0" w:color="auto"/>
        <w:right w:val="none" w:sz="0" w:space="0" w:color="auto"/>
      </w:divBdr>
    </w:div>
    <w:div w:id="1602713285">
      <w:bodyDiv w:val="1"/>
      <w:marLeft w:val="0"/>
      <w:marRight w:val="0"/>
      <w:marTop w:val="0"/>
      <w:marBottom w:val="0"/>
      <w:divBdr>
        <w:top w:val="none" w:sz="0" w:space="0" w:color="auto"/>
        <w:left w:val="none" w:sz="0" w:space="0" w:color="auto"/>
        <w:bottom w:val="none" w:sz="0" w:space="0" w:color="auto"/>
        <w:right w:val="none" w:sz="0" w:space="0" w:color="auto"/>
      </w:divBdr>
    </w:div>
    <w:div w:id="1625649447">
      <w:bodyDiv w:val="1"/>
      <w:marLeft w:val="0"/>
      <w:marRight w:val="0"/>
      <w:marTop w:val="0"/>
      <w:marBottom w:val="0"/>
      <w:divBdr>
        <w:top w:val="none" w:sz="0" w:space="0" w:color="auto"/>
        <w:left w:val="none" w:sz="0" w:space="0" w:color="auto"/>
        <w:bottom w:val="none" w:sz="0" w:space="0" w:color="auto"/>
        <w:right w:val="none" w:sz="0" w:space="0" w:color="auto"/>
      </w:divBdr>
    </w:div>
    <w:div w:id="1638340259">
      <w:bodyDiv w:val="1"/>
      <w:marLeft w:val="0"/>
      <w:marRight w:val="0"/>
      <w:marTop w:val="0"/>
      <w:marBottom w:val="0"/>
      <w:divBdr>
        <w:top w:val="none" w:sz="0" w:space="0" w:color="auto"/>
        <w:left w:val="none" w:sz="0" w:space="0" w:color="auto"/>
        <w:bottom w:val="none" w:sz="0" w:space="0" w:color="auto"/>
        <w:right w:val="none" w:sz="0" w:space="0" w:color="auto"/>
      </w:divBdr>
    </w:div>
    <w:div w:id="1718889560">
      <w:bodyDiv w:val="1"/>
      <w:marLeft w:val="0"/>
      <w:marRight w:val="0"/>
      <w:marTop w:val="0"/>
      <w:marBottom w:val="0"/>
      <w:divBdr>
        <w:top w:val="none" w:sz="0" w:space="0" w:color="auto"/>
        <w:left w:val="none" w:sz="0" w:space="0" w:color="auto"/>
        <w:bottom w:val="none" w:sz="0" w:space="0" w:color="auto"/>
        <w:right w:val="none" w:sz="0" w:space="0" w:color="auto"/>
      </w:divBdr>
    </w:div>
    <w:div w:id="1801680009">
      <w:bodyDiv w:val="1"/>
      <w:marLeft w:val="0"/>
      <w:marRight w:val="0"/>
      <w:marTop w:val="0"/>
      <w:marBottom w:val="0"/>
      <w:divBdr>
        <w:top w:val="none" w:sz="0" w:space="0" w:color="auto"/>
        <w:left w:val="none" w:sz="0" w:space="0" w:color="auto"/>
        <w:bottom w:val="none" w:sz="0" w:space="0" w:color="auto"/>
        <w:right w:val="none" w:sz="0" w:space="0" w:color="auto"/>
      </w:divBdr>
    </w:div>
    <w:div w:id="1807970756">
      <w:bodyDiv w:val="1"/>
      <w:marLeft w:val="0"/>
      <w:marRight w:val="0"/>
      <w:marTop w:val="0"/>
      <w:marBottom w:val="0"/>
      <w:divBdr>
        <w:top w:val="none" w:sz="0" w:space="0" w:color="auto"/>
        <w:left w:val="none" w:sz="0" w:space="0" w:color="auto"/>
        <w:bottom w:val="none" w:sz="0" w:space="0" w:color="auto"/>
        <w:right w:val="none" w:sz="0" w:space="0" w:color="auto"/>
      </w:divBdr>
    </w:div>
    <w:div w:id="1843663791">
      <w:bodyDiv w:val="1"/>
      <w:marLeft w:val="0"/>
      <w:marRight w:val="0"/>
      <w:marTop w:val="0"/>
      <w:marBottom w:val="0"/>
      <w:divBdr>
        <w:top w:val="none" w:sz="0" w:space="0" w:color="auto"/>
        <w:left w:val="none" w:sz="0" w:space="0" w:color="auto"/>
        <w:bottom w:val="none" w:sz="0" w:space="0" w:color="auto"/>
        <w:right w:val="none" w:sz="0" w:space="0" w:color="auto"/>
      </w:divBdr>
    </w:div>
    <w:div w:id="2075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lIns="72000" tIns="0" rIns="72000" bIns="3600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92CB-979D-4771-8BE9-91F862BB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89114023</Template>
  <TotalTime>1894</TotalTime>
  <Pages>5</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中野 啓輔</cp:lastModifiedBy>
  <cp:revision>70</cp:revision>
  <cp:lastPrinted>2020-07-28T00:13:00Z</cp:lastPrinted>
  <dcterms:created xsi:type="dcterms:W3CDTF">2019-12-26T12:02:00Z</dcterms:created>
  <dcterms:modified xsi:type="dcterms:W3CDTF">2020-08-04T01:03:00Z</dcterms:modified>
</cp:coreProperties>
</file>